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27B2" w14:textId="67803CA7" w:rsidR="0038491C" w:rsidRDefault="0066044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CE13" wp14:editId="07334E53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419225" cy="1143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55823" w14:textId="79D36C81" w:rsidR="00660440" w:rsidRDefault="006604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677D1" wp14:editId="61CC08FC">
                                  <wp:extent cx="1065923" cy="942975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14" cy="952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3CE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3.75pt;width:111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qDLgIAAFU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" fillcolor="white [3201]" stroked="f" strokeweight=".5pt">
                <v:textbox>
                  <w:txbxContent>
                    <w:p w14:paraId="68155823" w14:textId="79D36C81" w:rsidR="00660440" w:rsidRDefault="00660440">
                      <w:r>
                        <w:rPr>
                          <w:noProof/>
                        </w:rPr>
                        <w:drawing>
                          <wp:inline distT="0" distB="0" distL="0" distR="0" wp14:anchorId="3EF677D1" wp14:editId="61CC08FC">
                            <wp:extent cx="1065923" cy="942975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14" cy="952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4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93"/>
        <w:gridCol w:w="322"/>
        <w:gridCol w:w="295"/>
        <w:gridCol w:w="259"/>
        <w:gridCol w:w="1217"/>
        <w:gridCol w:w="259"/>
        <w:gridCol w:w="399"/>
        <w:gridCol w:w="1698"/>
        <w:gridCol w:w="1054"/>
        <w:gridCol w:w="259"/>
        <w:gridCol w:w="723"/>
        <w:gridCol w:w="1198"/>
        <w:gridCol w:w="1373"/>
        <w:gridCol w:w="277"/>
      </w:tblGrid>
      <w:tr w:rsidR="0076366A" w14:paraId="391E3A85" w14:textId="77777777" w:rsidTr="00EA4A07">
        <w:trPr>
          <w:trHeight w:val="363"/>
        </w:trPr>
        <w:tc>
          <w:tcPr>
            <w:tcW w:w="10440" w:type="dxa"/>
            <w:gridSpan w:val="15"/>
            <w:vAlign w:val="center"/>
          </w:tcPr>
          <w:p w14:paraId="7B914B49" w14:textId="3E09E293" w:rsidR="00660440" w:rsidRDefault="00660440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60440">
              <w:rPr>
                <w:rFonts w:ascii="Arial" w:hAnsi="Arial" w:cs="Arial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B1FCE0" wp14:editId="0B131B5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96520</wp:posOffset>
                      </wp:positionV>
                      <wp:extent cx="5086350" cy="762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C1FDF" w14:textId="25F222DF" w:rsidR="00660440" w:rsidRPr="00660440" w:rsidRDefault="00660440" w:rsidP="00660440">
                                  <w:pPr>
                                    <w:spacing w:before="24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28"/>
                                    </w:rPr>
                                    <w:t xml:space="preserve">Food Protection, Health, &amp; Safety </w:t>
                                  </w:r>
                                  <w:r w:rsidRPr="0066044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28"/>
                                    </w:rPr>
                                    <w:t>Employee Training Record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1FCE0" id="Text Box 2" o:spid="_x0000_s1027" type="#_x0000_t202" style="position:absolute;left:0;text-align:left;margin-left:92.85pt;margin-top:7.6pt;width:400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" stroked="f">
                      <v:textbox>
                        <w:txbxContent>
                          <w:p w14:paraId="3A5C1FDF" w14:textId="25F222DF" w:rsidR="00660440" w:rsidRPr="00660440" w:rsidRDefault="00660440" w:rsidP="00660440">
                            <w:pPr>
                              <w:spacing w:before="24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 xml:space="preserve">Food Protection, Health, &amp; Safety </w:t>
                            </w:r>
                            <w:r w:rsidRPr="00660440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Employee Training Record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F5B82C" w14:textId="201AC525" w:rsidR="00660440" w:rsidRDefault="00660440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3660FB" w14:textId="7719E041" w:rsidR="00660440" w:rsidRDefault="00660440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4D2FAD75" w14:textId="428C66DA" w:rsidR="0076366A" w:rsidRPr="00F4597B" w:rsidRDefault="000B469F" w:rsidP="000B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69F">
              <w:rPr>
                <w:rFonts w:ascii="Arial" w:hAnsi="Arial" w:cs="Arial"/>
                <w:b/>
                <w:sz w:val="2"/>
                <w:szCs w:val="2"/>
              </w:rPr>
              <w:t>.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    </w:t>
            </w:r>
          </w:p>
        </w:tc>
      </w:tr>
      <w:tr w:rsidR="003B356F" w:rsidRPr="00F4597B" w14:paraId="54970203" w14:textId="77777777" w:rsidTr="00EA4A07">
        <w:trPr>
          <w:gridAfter w:val="1"/>
          <w:wAfter w:w="277" w:type="dxa"/>
          <w:trHeight w:val="716"/>
        </w:trPr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14:paraId="21B2A3C2" w14:textId="77777777" w:rsidR="00660440" w:rsidRDefault="00660440" w:rsidP="00530F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09328" w14:textId="77777777" w:rsidR="00660440" w:rsidRDefault="00660440" w:rsidP="00530F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7D210" w14:textId="61734A35" w:rsidR="008F22E6" w:rsidRPr="00F4597B" w:rsidRDefault="008F22E6" w:rsidP="00530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vAlign w:val="bottom"/>
          </w:tcPr>
          <w:p w14:paraId="4202902C" w14:textId="77777777" w:rsidR="008F22E6" w:rsidRPr="00F4597B" w:rsidRDefault="008F22E6" w:rsidP="00293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vAlign w:val="bottom"/>
          </w:tcPr>
          <w:p w14:paraId="7761B216" w14:textId="0E06C258" w:rsidR="008F22E6" w:rsidRPr="00F4597B" w:rsidRDefault="008F22E6" w:rsidP="00293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79F9E87B" w14:textId="77777777" w:rsidR="008F22E6" w:rsidRPr="00F4597B" w:rsidRDefault="008F22E6" w:rsidP="00293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  <w:vAlign w:val="bottom"/>
          </w:tcPr>
          <w:p w14:paraId="0358A582" w14:textId="3577B2A9" w:rsidR="008F22E6" w:rsidRPr="00F4597B" w:rsidRDefault="008F22E6" w:rsidP="00293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7AD21236" w14:textId="77777777" w:rsidR="008F22E6" w:rsidRPr="00F4597B" w:rsidRDefault="008F22E6" w:rsidP="00293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Align w:val="bottom"/>
          </w:tcPr>
          <w:p w14:paraId="6811A557" w14:textId="77777777" w:rsidR="008F22E6" w:rsidRPr="00F4597B" w:rsidRDefault="008D3473" w:rsidP="0029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8F22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2E6" w:rsidRPr="00F4597B">
              <w:rPr>
                <w:rFonts w:ascii="Arial" w:hAnsi="Arial" w:cs="Arial"/>
                <w:sz w:val="20"/>
                <w:szCs w:val="20"/>
              </w:rPr>
              <w:t>DVD</w:t>
            </w:r>
          </w:p>
          <w:p w14:paraId="0800E109" w14:textId="1D9302C7" w:rsidR="008F22E6" w:rsidRDefault="009622A1" w:rsidP="0029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8F22E6" w:rsidRPr="00F4597B">
              <w:rPr>
                <w:rFonts w:ascii="Arial" w:hAnsi="Arial" w:cs="Arial"/>
                <w:sz w:val="20"/>
                <w:szCs w:val="20"/>
              </w:rPr>
              <w:t xml:space="preserve"> Oral/Written Presentation</w:t>
            </w:r>
            <w:r w:rsidR="008F22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5D55C" w14:textId="77777777" w:rsidR="008F22E6" w:rsidRPr="00F4597B" w:rsidRDefault="008F22E6" w:rsidP="0029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(Attach Presentation Documents)</w:t>
            </w:r>
          </w:p>
        </w:tc>
      </w:tr>
      <w:tr w:rsidR="003B356F" w:rsidRPr="00614A3A" w14:paraId="4A051817" w14:textId="77777777" w:rsidTr="00EA4A07">
        <w:trPr>
          <w:gridAfter w:val="1"/>
          <w:wAfter w:w="277" w:type="dxa"/>
          <w:trHeight w:val="80"/>
        </w:trPr>
        <w:tc>
          <w:tcPr>
            <w:tcW w:w="814" w:type="dxa"/>
            <w:vAlign w:val="center"/>
          </w:tcPr>
          <w:p w14:paraId="403513E4" w14:textId="77777777" w:rsidR="008F22E6" w:rsidRPr="002F38B8" w:rsidRDefault="008F22E6" w:rsidP="002938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93" w:type="dxa"/>
            <w:vAlign w:val="center"/>
          </w:tcPr>
          <w:p w14:paraId="4F48F3C2" w14:textId="77777777" w:rsidR="008F22E6" w:rsidRPr="00F4597B" w:rsidRDefault="008F22E6" w:rsidP="002938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3CBC42D4" w14:textId="44B98671" w:rsidR="008F22E6" w:rsidRPr="002F38B8" w:rsidRDefault="00ED1DB1" w:rsidP="002938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Location</w:t>
            </w:r>
          </w:p>
        </w:tc>
        <w:tc>
          <w:tcPr>
            <w:tcW w:w="259" w:type="dxa"/>
            <w:vAlign w:val="center"/>
          </w:tcPr>
          <w:p w14:paraId="1D5C8154" w14:textId="77777777" w:rsidR="008F22E6" w:rsidRPr="00F4597B" w:rsidRDefault="008F22E6" w:rsidP="002938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0" w:type="dxa"/>
            <w:gridSpan w:val="4"/>
            <w:vAlign w:val="center"/>
          </w:tcPr>
          <w:p w14:paraId="00DA43D8" w14:textId="77777777" w:rsidR="008F22E6" w:rsidRPr="002F38B8" w:rsidRDefault="008F22E6" w:rsidP="002938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Trainer</w:t>
            </w:r>
          </w:p>
        </w:tc>
        <w:tc>
          <w:tcPr>
            <w:tcW w:w="3294" w:type="dxa"/>
            <w:gridSpan w:val="3"/>
            <w:vAlign w:val="center"/>
          </w:tcPr>
          <w:p w14:paraId="443A3954" w14:textId="77777777" w:rsidR="00377290" w:rsidRDefault="00530F6D" w:rsidP="00530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22E6" w:rsidRPr="00614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2E6">
              <w:rPr>
                <w:rFonts w:ascii="Arial" w:hAnsi="Arial" w:cs="Arial"/>
                <w:sz w:val="20"/>
                <w:szCs w:val="20"/>
              </w:rPr>
              <w:t>Demonstration</w:t>
            </w:r>
          </w:p>
          <w:p w14:paraId="754DF035" w14:textId="08B62223" w:rsidR="008F22E6" w:rsidRPr="00614A3A" w:rsidRDefault="00530F6D" w:rsidP="00530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22E6">
              <w:rPr>
                <w:rFonts w:ascii="Arial" w:hAnsi="Arial" w:cs="Arial"/>
                <w:sz w:val="20"/>
                <w:szCs w:val="20"/>
              </w:rPr>
              <w:t xml:space="preserve"> Trainer</w:t>
            </w:r>
          </w:p>
        </w:tc>
      </w:tr>
      <w:tr w:rsidR="008F22E6" w:rsidRPr="00F4597B" w14:paraId="247E3E26" w14:textId="77777777" w:rsidTr="00EA4A07">
        <w:trPr>
          <w:gridAfter w:val="1"/>
          <w:wAfter w:w="277" w:type="dxa"/>
          <w:trHeight w:val="416"/>
        </w:trPr>
        <w:tc>
          <w:tcPr>
            <w:tcW w:w="10163" w:type="dxa"/>
            <w:gridSpan w:val="14"/>
            <w:tcBorders>
              <w:bottom w:val="single" w:sz="4" w:space="0" w:color="auto"/>
            </w:tcBorders>
            <w:vAlign w:val="center"/>
          </w:tcPr>
          <w:p w14:paraId="407A077E" w14:textId="1C678055" w:rsidR="008F22E6" w:rsidRPr="00F4597B" w:rsidRDefault="00377290" w:rsidP="002938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Interpreter</w:t>
            </w:r>
            <w:r w:rsidR="008F22E6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38B8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Sign</w:t>
            </w:r>
            <w:r w:rsidR="002F38B8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F38B8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Here)_</w:t>
            </w:r>
            <w:proofErr w:type="gramEnd"/>
            <w:r w:rsidR="002F38B8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</w:t>
            </w:r>
            <w:r w:rsidR="008F22E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F22E6" w:rsidRPr="00F459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2E6" w:rsidRPr="00F459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22E6" w:rsidRPr="00F459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22E6">
              <w:rPr>
                <w:rFonts w:ascii="Arial" w:hAnsi="Arial" w:cs="Arial"/>
                <w:sz w:val="20"/>
                <w:szCs w:val="20"/>
              </w:rPr>
              <w:t xml:space="preserve"> Employee</w:t>
            </w:r>
          </w:p>
        </w:tc>
      </w:tr>
      <w:tr w:rsidR="003B356F" w14:paraId="4CEFAC20" w14:textId="77777777" w:rsidTr="00EA4A07">
        <w:trPr>
          <w:gridAfter w:val="2"/>
          <w:wAfter w:w="1650" w:type="dxa"/>
          <w:trHeight w:val="80"/>
        </w:trPr>
        <w:tc>
          <w:tcPr>
            <w:tcW w:w="1429" w:type="dxa"/>
            <w:gridSpan w:val="3"/>
            <w:vAlign w:val="center"/>
          </w:tcPr>
          <w:p w14:paraId="1A22F553" w14:textId="77777777" w:rsidR="00A46365" w:rsidRPr="00F4597B" w:rsidRDefault="00A46365" w:rsidP="00763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14:paraId="4A2A2980" w14:textId="77777777" w:rsidR="00A46365" w:rsidRPr="00F4597B" w:rsidRDefault="00A46365" w:rsidP="00763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dxa"/>
            <w:vAlign w:val="center"/>
          </w:tcPr>
          <w:p w14:paraId="4E86DDC1" w14:textId="77777777" w:rsidR="00A46365" w:rsidRPr="00F4597B" w:rsidRDefault="00A46365" w:rsidP="00763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3" w:type="dxa"/>
            <w:gridSpan w:val="4"/>
            <w:vAlign w:val="center"/>
          </w:tcPr>
          <w:p w14:paraId="26F60F2E" w14:textId="77777777" w:rsidR="00A46365" w:rsidRPr="00F4597B" w:rsidRDefault="00A46365" w:rsidP="00763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4"/>
            <w:vAlign w:val="center"/>
          </w:tcPr>
          <w:p w14:paraId="48B117ED" w14:textId="77777777" w:rsidR="00A46365" w:rsidRPr="00F4597B" w:rsidRDefault="00A46365" w:rsidP="00F45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C22" w14:paraId="3B9D3602" w14:textId="77777777" w:rsidTr="00EA4A07">
        <w:trPr>
          <w:trHeight w:val="280"/>
        </w:trPr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16FA" w14:textId="77777777" w:rsidR="009C6C22" w:rsidRPr="00F4597B" w:rsidRDefault="009C6C22" w:rsidP="00F45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97B">
              <w:rPr>
                <w:rFonts w:ascii="Arial" w:hAnsi="Arial" w:cs="Arial"/>
                <w:b/>
                <w:sz w:val="20"/>
                <w:szCs w:val="20"/>
              </w:rPr>
              <w:t>Type of Training</w:t>
            </w:r>
          </w:p>
        </w:tc>
      </w:tr>
      <w:tr w:rsidR="009C6C22" w14:paraId="1352BD46" w14:textId="77777777" w:rsidTr="00EA4A07">
        <w:trPr>
          <w:trHeight w:val="363"/>
        </w:trPr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2DC59E" w14:textId="77777777" w:rsidR="009C6C22" w:rsidRPr="009622A1" w:rsidRDefault="009C6C22" w:rsidP="0076366A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9622A1">
              <w:rPr>
                <w:rFonts w:ascii="Arial" w:hAnsi="Arial" w:cs="Arial"/>
                <w:sz w:val="16"/>
                <w:szCs w:val="16"/>
              </w:rPr>
              <w:t xml:space="preserve"> Accident Prevention Prog</w:t>
            </w:r>
            <w:r w:rsidR="0076366A" w:rsidRPr="009622A1">
              <w:rPr>
                <w:rFonts w:ascii="Arial" w:hAnsi="Arial" w:cs="Arial"/>
                <w:sz w:val="16"/>
                <w:szCs w:val="16"/>
              </w:rPr>
              <w:t>ram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</w:tcBorders>
            <w:vAlign w:val="center"/>
          </w:tcPr>
          <w:p w14:paraId="0C02FE8A" w14:textId="381D210B" w:rsidR="009C6C22" w:rsidRPr="009622A1" w:rsidRDefault="00EB76A1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>Personal Protective Equipment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BBA30" w14:textId="36C96020" w:rsidR="009C6C22" w:rsidRPr="009622A1" w:rsidRDefault="00B92803" w:rsidP="00E13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39CC" w:rsidRPr="009622A1">
              <w:rPr>
                <w:rFonts w:ascii="Arial" w:hAnsi="Arial" w:cs="Arial"/>
                <w:sz w:val="16"/>
                <w:szCs w:val="16"/>
              </w:rPr>
              <w:t>Ergonomics</w:t>
            </w:r>
          </w:p>
        </w:tc>
      </w:tr>
      <w:tr w:rsidR="009C6C22" w14:paraId="26B5813A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6833E73E" w14:textId="4E17D492" w:rsidR="009C6C22" w:rsidRPr="009622A1" w:rsidRDefault="00FB2C10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139CC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General Safety </w:t>
            </w:r>
          </w:p>
        </w:tc>
        <w:tc>
          <w:tcPr>
            <w:tcW w:w="3734" w:type="dxa"/>
            <w:gridSpan w:val="4"/>
            <w:vAlign w:val="center"/>
          </w:tcPr>
          <w:p w14:paraId="2A3B13EF" w14:textId="6FCFD65C" w:rsidR="009C6C22" w:rsidRPr="009622A1" w:rsidRDefault="009C6C22" w:rsidP="004936C3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Labor Discussion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37788C92" w14:textId="5471AB91" w:rsidR="009C6C22" w:rsidRPr="009622A1" w:rsidRDefault="00FB3228" w:rsidP="000B46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Employee Health</w:t>
            </w:r>
          </w:p>
        </w:tc>
      </w:tr>
      <w:tr w:rsidR="009C6C22" w14:paraId="3355E1C0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1C2B4CCA" w14:textId="4C18E66C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Food Safety </w:t>
            </w:r>
          </w:p>
        </w:tc>
        <w:tc>
          <w:tcPr>
            <w:tcW w:w="3734" w:type="dxa"/>
            <w:gridSpan w:val="4"/>
            <w:vAlign w:val="center"/>
          </w:tcPr>
          <w:p w14:paraId="442D9622" w14:textId="49539A97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>Lifting Safety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23E56B66" w14:textId="68F1EB05" w:rsidR="009C6C22" w:rsidRPr="009622A1" w:rsidRDefault="00B92803" w:rsidP="000B46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3228">
              <w:rPr>
                <w:rFonts w:ascii="Arial" w:hAnsi="Arial" w:cs="Arial"/>
                <w:sz w:val="16"/>
                <w:szCs w:val="16"/>
              </w:rPr>
              <w:t>Cleaning SSOP</w:t>
            </w:r>
          </w:p>
        </w:tc>
      </w:tr>
      <w:tr w:rsidR="009C6C22" w14:paraId="2FE61FD2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00C25759" w14:textId="07B8F743" w:rsidR="009C6C22" w:rsidRPr="009622A1" w:rsidRDefault="00660440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>Hazard Communication</w:t>
            </w:r>
          </w:p>
        </w:tc>
        <w:tc>
          <w:tcPr>
            <w:tcW w:w="3734" w:type="dxa"/>
            <w:gridSpan w:val="4"/>
            <w:vAlign w:val="center"/>
          </w:tcPr>
          <w:p w14:paraId="3A9DA795" w14:textId="276B7DFB" w:rsidR="009C6C22" w:rsidRPr="009622A1" w:rsidRDefault="004C4E78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Forklift Safety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4D32C616" w14:textId="77777777" w:rsidR="009C6C22" w:rsidRPr="009622A1" w:rsidRDefault="009C6C22" w:rsidP="008F22E6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3A0D" w:rsidRPr="009622A1">
              <w:rPr>
                <w:rFonts w:ascii="Arial" w:hAnsi="Arial" w:cs="Arial"/>
                <w:sz w:val="16"/>
                <w:szCs w:val="16"/>
              </w:rPr>
              <w:t>Fall Protection</w:t>
            </w:r>
          </w:p>
        </w:tc>
      </w:tr>
      <w:tr w:rsidR="009C6C22" w14:paraId="4ECBCDA2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2A5F8F5C" w14:textId="77777777" w:rsidR="009C6C22" w:rsidRPr="009622A1" w:rsidRDefault="009C6C22" w:rsidP="004936C3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36C3" w:rsidRPr="009622A1">
              <w:rPr>
                <w:rFonts w:ascii="Arial" w:hAnsi="Arial" w:cs="Arial"/>
                <w:sz w:val="16"/>
                <w:szCs w:val="16"/>
              </w:rPr>
              <w:t>Emergency Info/ First Aid</w:t>
            </w:r>
          </w:p>
        </w:tc>
        <w:tc>
          <w:tcPr>
            <w:tcW w:w="3734" w:type="dxa"/>
            <w:gridSpan w:val="4"/>
            <w:vAlign w:val="center"/>
          </w:tcPr>
          <w:p w14:paraId="2F0B8E9F" w14:textId="38202B8C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Heat Stress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696B2733" w14:textId="77777777" w:rsidR="009C6C22" w:rsidRPr="009622A1" w:rsidRDefault="009C6C22" w:rsidP="008F22E6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22E6" w:rsidRPr="009622A1">
              <w:rPr>
                <w:rFonts w:ascii="Arial" w:hAnsi="Arial" w:cs="Arial"/>
                <w:sz w:val="16"/>
                <w:szCs w:val="16"/>
              </w:rPr>
              <w:t>Aerial Lift Safety</w:t>
            </w:r>
          </w:p>
        </w:tc>
      </w:tr>
      <w:tr w:rsidR="009C6C22" w14:paraId="189874E8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7B9C8E39" w14:textId="62FC63F4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Harvest Rules/Practices</w:t>
            </w:r>
          </w:p>
        </w:tc>
        <w:tc>
          <w:tcPr>
            <w:tcW w:w="3734" w:type="dxa"/>
            <w:gridSpan w:val="4"/>
            <w:vAlign w:val="center"/>
          </w:tcPr>
          <w:p w14:paraId="400920C3" w14:textId="66A6CE17" w:rsidR="009C6C22" w:rsidRPr="009622A1" w:rsidRDefault="00FB2C10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Cold Stress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393A9CA7" w14:textId="62E54063" w:rsidR="00EB76A1" w:rsidRPr="009622A1" w:rsidRDefault="00FB2C10" w:rsidP="00530F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469F" w:rsidRPr="009622A1">
              <w:rPr>
                <w:rFonts w:ascii="Arial" w:hAnsi="Arial" w:cs="Arial"/>
                <w:sz w:val="16"/>
                <w:szCs w:val="16"/>
              </w:rPr>
              <w:t>Other:</w:t>
            </w:r>
            <w:r w:rsidR="00B34975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5B10">
              <w:rPr>
                <w:rFonts w:ascii="Arial" w:hAnsi="Arial" w:cs="Arial"/>
                <w:sz w:val="16"/>
                <w:szCs w:val="16"/>
              </w:rPr>
              <w:t>Pesticide Application Warnings &amp; 2</w:t>
            </w:r>
            <w:r w:rsidR="00405B10" w:rsidRPr="00405B10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="00405B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B10">
              <w:rPr>
                <w:rFonts w:ascii="Arial" w:hAnsi="Arial" w:cs="Arial"/>
                <w:sz w:val="16"/>
                <w:szCs w:val="16"/>
              </w:rPr>
              <w:t>Qrt</w:t>
            </w:r>
            <w:proofErr w:type="spellEnd"/>
            <w:r w:rsidR="00405B10">
              <w:rPr>
                <w:rFonts w:ascii="Arial" w:hAnsi="Arial" w:cs="Arial"/>
                <w:sz w:val="16"/>
                <w:szCs w:val="16"/>
              </w:rPr>
              <w:t xml:space="preserve"> Food Safety</w:t>
            </w:r>
          </w:p>
        </w:tc>
      </w:tr>
      <w:tr w:rsidR="009C6C22" w14:paraId="6EBE51AB" w14:textId="77777777" w:rsidTr="00EA4A07">
        <w:trPr>
          <w:trHeight w:val="318"/>
        </w:trPr>
        <w:tc>
          <w:tcPr>
            <w:tcW w:w="385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9B1A3" w14:textId="47F0DA6A" w:rsidR="009C6C22" w:rsidRPr="009622A1" w:rsidRDefault="009C6C22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4597B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Platform Safety</w:t>
            </w:r>
          </w:p>
        </w:tc>
        <w:tc>
          <w:tcPr>
            <w:tcW w:w="3734" w:type="dxa"/>
            <w:gridSpan w:val="4"/>
            <w:tcBorders>
              <w:bottom w:val="single" w:sz="4" w:space="0" w:color="auto"/>
            </w:tcBorders>
            <w:vAlign w:val="center"/>
          </w:tcPr>
          <w:p w14:paraId="73B08D62" w14:textId="77777777" w:rsidR="00F4597B" w:rsidRPr="009622A1" w:rsidRDefault="004936C3" w:rsidP="008F22E6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22E6" w:rsidRPr="009622A1">
              <w:rPr>
                <w:rFonts w:ascii="Arial" w:hAnsi="Arial" w:cs="Arial"/>
                <w:sz w:val="16"/>
                <w:szCs w:val="16"/>
              </w:rPr>
              <w:t>Motor Vehicles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CDA44" w14:textId="3D1C0B26" w:rsidR="00B92803" w:rsidRPr="009622A1" w:rsidRDefault="00B92803" w:rsidP="007636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B6BC4F" w14:textId="2EE0B712" w:rsidR="00530F6D" w:rsidRDefault="00530F6D" w:rsidP="00530F6D"/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450"/>
      </w:tblGrid>
      <w:tr w:rsidR="006D79C5" w14:paraId="57E21CE6" w14:textId="77777777" w:rsidTr="00BD7614">
        <w:trPr>
          <w:trHeight w:val="411"/>
        </w:trPr>
        <w:tc>
          <w:tcPr>
            <w:tcW w:w="10450" w:type="dxa"/>
          </w:tcPr>
          <w:p w14:paraId="1E3A0EC4" w14:textId="7B3FF20A" w:rsidR="00405B10" w:rsidRDefault="0039624A" w:rsidP="006D79C5">
            <w:proofErr w:type="spellStart"/>
            <w:r>
              <w:t>Advertencias</w:t>
            </w:r>
            <w:proofErr w:type="spellEnd"/>
            <w:r>
              <w:t xml:space="preserve"> de la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pesticidas</w:t>
            </w:r>
            <w:proofErr w:type="spellEnd"/>
            <w:r>
              <w:t xml:space="preserve">: </w:t>
            </w:r>
            <w:proofErr w:type="spellStart"/>
            <w:r>
              <w:t>Notificaciones</w:t>
            </w:r>
            <w:proofErr w:type="spellEnd"/>
            <w:r>
              <w:t xml:space="preserve">, Zonas de </w:t>
            </w:r>
            <w:proofErr w:type="spellStart"/>
            <w:r>
              <w:t>Exclusión</w:t>
            </w:r>
            <w:proofErr w:type="spellEnd"/>
            <w:r>
              <w:t xml:space="preserve"> de </w:t>
            </w:r>
            <w:proofErr w:type="spellStart"/>
            <w:r>
              <w:t>Aplicación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Intervalos</w:t>
            </w:r>
            <w:proofErr w:type="spellEnd"/>
            <w:r>
              <w:t xml:space="preserve"> de Entrada </w:t>
            </w:r>
            <w:proofErr w:type="spellStart"/>
            <w:r>
              <w:t>Restringida</w:t>
            </w:r>
            <w:proofErr w:type="spellEnd"/>
            <w:r>
              <w:t xml:space="preserve"> </w:t>
            </w:r>
            <w:r w:rsidR="00405B10">
              <w:t xml:space="preserve">Intervals </w:t>
            </w:r>
          </w:p>
          <w:p w14:paraId="1EE22BCD" w14:textId="77777777" w:rsidR="0039624A" w:rsidRDefault="0039624A" w:rsidP="006D79C5"/>
          <w:p w14:paraId="74E3A5B4" w14:textId="5F3567F6" w:rsidR="00405B10" w:rsidRDefault="0039624A" w:rsidP="006D79C5">
            <w:r>
              <w:t xml:space="preserve">La Norma de </w:t>
            </w:r>
            <w:proofErr w:type="spellStart"/>
            <w:r>
              <w:t>Protección</w:t>
            </w:r>
            <w:proofErr w:type="spellEnd"/>
            <w:r>
              <w:t xml:space="preserve"> para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Trabajador</w:t>
            </w:r>
            <w:proofErr w:type="spellEnd"/>
            <w:r>
              <w:t xml:space="preserve"> (WPS, </w:t>
            </w:r>
            <w:proofErr w:type="spellStart"/>
            <w:r>
              <w:t>por</w:t>
            </w:r>
            <w:proofErr w:type="spellEnd"/>
            <w:r>
              <w:t xml:space="preserve"> sus </w:t>
            </w:r>
            <w:proofErr w:type="spellStart"/>
            <w:r>
              <w:t>siglas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) </w:t>
            </w:r>
            <w:proofErr w:type="spellStart"/>
            <w:r>
              <w:t>requiere</w:t>
            </w:r>
            <w:proofErr w:type="spellEnd"/>
            <w:r>
              <w:t xml:space="preserve">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empleadores</w:t>
            </w:r>
            <w:proofErr w:type="spellEnd"/>
            <w:r>
              <w:t xml:space="preserve"> </w:t>
            </w:r>
            <w:proofErr w:type="spellStart"/>
            <w:r>
              <w:t>provean</w:t>
            </w:r>
            <w:proofErr w:type="spellEnd"/>
            <w:r>
              <w:t xml:space="preserve"> </w:t>
            </w:r>
            <w:proofErr w:type="spellStart"/>
            <w:r>
              <w:t>información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la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pesticidas</w:t>
            </w:r>
            <w:proofErr w:type="spellEnd"/>
            <w:r>
              <w:t xml:space="preserve"> antes, </w:t>
            </w:r>
            <w:proofErr w:type="spellStart"/>
            <w:r>
              <w:t>durante</w:t>
            </w:r>
            <w:proofErr w:type="spellEnd"/>
            <w:r>
              <w:t xml:space="preserve"> y </w:t>
            </w:r>
            <w:proofErr w:type="spellStart"/>
            <w:r>
              <w:t>después</w:t>
            </w:r>
            <w:proofErr w:type="spellEnd"/>
            <w:r>
              <w:t xml:space="preserve"> que se </w:t>
            </w:r>
            <w:proofErr w:type="spellStart"/>
            <w:r>
              <w:t>aplican</w:t>
            </w:r>
            <w:proofErr w:type="spellEnd"/>
            <w:r>
              <w:t xml:space="preserve"> </w:t>
            </w:r>
            <w:proofErr w:type="spellStart"/>
            <w:r>
              <w:t>pesticidas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lugar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. Con la </w:t>
            </w:r>
            <w:proofErr w:type="spellStart"/>
            <w:r>
              <w:t>excepción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que son </w:t>
            </w:r>
            <w:proofErr w:type="spellStart"/>
            <w:r>
              <w:t>apropiadamente</w:t>
            </w:r>
            <w:proofErr w:type="spellEnd"/>
            <w:r>
              <w:t xml:space="preserve"> </w:t>
            </w:r>
            <w:proofErr w:type="spellStart"/>
            <w:r>
              <w:t>capacitados</w:t>
            </w:r>
            <w:proofErr w:type="spellEnd"/>
            <w:r>
              <w:t xml:space="preserve"> para manipular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pesticidas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</w:t>
            </w:r>
            <w:proofErr w:type="spellStart"/>
            <w:r>
              <w:t>aprobados</w:t>
            </w:r>
            <w:proofErr w:type="spellEnd"/>
            <w:r>
              <w:t xml:space="preserve"> de entrada </w:t>
            </w:r>
            <w:proofErr w:type="spellStart"/>
            <w:r>
              <w:t>temprana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empleadores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que </w:t>
            </w:r>
            <w:proofErr w:type="spellStart"/>
            <w:r>
              <w:t>asegurarse</w:t>
            </w:r>
            <w:proofErr w:type="spellEnd"/>
            <w:r>
              <w:t xml:space="preserve">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no </w:t>
            </w:r>
            <w:proofErr w:type="spellStart"/>
            <w:r>
              <w:t>entren</w:t>
            </w:r>
            <w:proofErr w:type="spellEnd"/>
            <w:r>
              <w:t xml:space="preserve"> a las </w:t>
            </w:r>
            <w:proofErr w:type="spellStart"/>
            <w:r>
              <w:t>áreas</w:t>
            </w:r>
            <w:proofErr w:type="spellEnd"/>
            <w:r>
              <w:t xml:space="preserve"> que </w:t>
            </w:r>
            <w:proofErr w:type="spellStart"/>
            <w:r>
              <w:t>han</w:t>
            </w:r>
            <w:proofErr w:type="spellEnd"/>
            <w:r>
              <w:t xml:space="preserve"> </w:t>
            </w:r>
            <w:proofErr w:type="spellStart"/>
            <w:r>
              <w:t>sido</w:t>
            </w:r>
            <w:proofErr w:type="spellEnd"/>
            <w:r>
              <w:t xml:space="preserve"> </w:t>
            </w:r>
            <w:proofErr w:type="spellStart"/>
            <w:r>
              <w:t>tratadas</w:t>
            </w:r>
            <w:proofErr w:type="spellEnd"/>
            <w:r>
              <w:t xml:space="preserve"> con </w:t>
            </w:r>
            <w:proofErr w:type="spellStart"/>
            <w:r>
              <w:t>pesticidas</w:t>
            </w:r>
            <w:proofErr w:type="spellEnd"/>
            <w:r>
              <w:t xml:space="preserve"> </w:t>
            </w:r>
            <w:proofErr w:type="spellStart"/>
            <w:r>
              <w:t>mientras</w:t>
            </w:r>
            <w:proofErr w:type="spellEnd"/>
            <w:r>
              <w:t xml:space="preserve"> que </w:t>
            </w:r>
            <w:proofErr w:type="spellStart"/>
            <w:r>
              <w:t>sea</w:t>
            </w:r>
            <w:proofErr w:type="spellEnd"/>
            <w:r>
              <w:t xml:space="preserve"> </w:t>
            </w:r>
            <w:proofErr w:type="spellStart"/>
            <w:r>
              <w:t>vigente</w:t>
            </w:r>
            <w:proofErr w:type="spellEnd"/>
            <w:r>
              <w:t xml:space="preserve"> la </w:t>
            </w:r>
            <w:proofErr w:type="spellStart"/>
            <w:r>
              <w:t>restricción</w:t>
            </w:r>
            <w:proofErr w:type="spellEnd"/>
            <w:r>
              <w:t xml:space="preserve"> de entrada. </w:t>
            </w:r>
          </w:p>
          <w:p w14:paraId="3A627B7E" w14:textId="77777777" w:rsidR="0039624A" w:rsidRDefault="0039624A" w:rsidP="006D79C5"/>
          <w:p w14:paraId="124440F3" w14:textId="77777777" w:rsidR="0039624A" w:rsidRDefault="0039624A" w:rsidP="0039624A">
            <w:r>
              <w:t>REUNIÓN DE GERENTES</w:t>
            </w:r>
          </w:p>
          <w:p w14:paraId="5F7C62D9" w14:textId="77777777" w:rsidR="0039624A" w:rsidRDefault="0039624A" w:rsidP="0039624A">
            <w:proofErr w:type="spellStart"/>
            <w:r>
              <w:t>Asegúrese</w:t>
            </w:r>
            <w:proofErr w:type="spellEnd"/>
            <w:r>
              <w:t xml:space="preserve"> que sus </w:t>
            </w:r>
            <w:proofErr w:type="spellStart"/>
            <w:r>
              <w:t>supervisores</w:t>
            </w:r>
            <w:proofErr w:type="spellEnd"/>
            <w:r>
              <w:t xml:space="preserve"> </w:t>
            </w:r>
            <w:proofErr w:type="spellStart"/>
            <w:r>
              <w:t>saben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requisitos</w:t>
            </w:r>
            <w:proofErr w:type="spellEnd"/>
            <w:r>
              <w:t xml:space="preserve"> de las </w:t>
            </w:r>
            <w:proofErr w:type="spellStart"/>
            <w:r>
              <w:t>advertencias</w:t>
            </w:r>
            <w:proofErr w:type="spellEnd"/>
            <w:r>
              <w:t xml:space="preserve"> de la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pesticidas</w:t>
            </w:r>
            <w:proofErr w:type="spellEnd"/>
            <w:r>
              <w:t xml:space="preserve"> para</w:t>
            </w:r>
          </w:p>
          <w:p w14:paraId="2DC2D018" w14:textId="41E8FDFE" w:rsidR="00405B10" w:rsidRDefault="0039624A" w:rsidP="0039624A">
            <w:r>
              <w:t xml:space="preserve">las </w:t>
            </w:r>
            <w:proofErr w:type="spellStart"/>
            <w:r>
              <w:t>pesticidas</w:t>
            </w:r>
            <w:proofErr w:type="spellEnd"/>
            <w:r>
              <w:t xml:space="preserve"> que se </w:t>
            </w:r>
            <w:proofErr w:type="spellStart"/>
            <w:r>
              <w:t>usan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lugar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. </w:t>
            </w:r>
          </w:p>
          <w:p w14:paraId="0F322629" w14:textId="77777777" w:rsidR="0039624A" w:rsidRDefault="0039624A" w:rsidP="0039624A"/>
          <w:p w14:paraId="54A0C819" w14:textId="77777777" w:rsidR="0039624A" w:rsidRDefault="0039624A" w:rsidP="0039624A">
            <w:r>
              <w:t xml:space="preserve">Antes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pesticidas</w:t>
            </w:r>
            <w:proofErr w:type="spellEnd"/>
            <w:r>
              <w:t xml:space="preserve">: </w:t>
            </w:r>
            <w:proofErr w:type="spellStart"/>
            <w:r>
              <w:t>Notificación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</w:p>
          <w:p w14:paraId="37293E27" w14:textId="77777777" w:rsidR="0039624A" w:rsidRDefault="0039624A" w:rsidP="0039624A">
            <w:r>
              <w:t xml:space="preserve">Si hay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</w:t>
            </w:r>
            <w:proofErr w:type="spellStart"/>
            <w:r>
              <w:t>presentes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van a </w:t>
            </w:r>
            <w:proofErr w:type="spellStart"/>
            <w:r>
              <w:t>realizar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alguna</w:t>
            </w:r>
            <w:proofErr w:type="spellEnd"/>
            <w:r>
              <w:t xml:space="preserve"> </w:t>
            </w:r>
            <w:proofErr w:type="spellStart"/>
            <w:r>
              <w:t>pesticida</w:t>
            </w:r>
            <w:proofErr w:type="spellEnd"/>
            <w:r>
              <w:t xml:space="preserve">, se les </w:t>
            </w:r>
            <w:proofErr w:type="spellStart"/>
            <w:r>
              <w:t>tiene</w:t>
            </w:r>
            <w:proofErr w:type="spellEnd"/>
          </w:p>
          <w:p w14:paraId="52CCF500" w14:textId="53674225" w:rsidR="00405B10" w:rsidRDefault="0039624A" w:rsidP="0039624A">
            <w:r>
              <w:t xml:space="preserve">que </w:t>
            </w:r>
            <w:proofErr w:type="spellStart"/>
            <w:r>
              <w:t>notificar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antes de </w:t>
            </w:r>
            <w:proofErr w:type="spellStart"/>
            <w:r>
              <w:t>comenzar</w:t>
            </w:r>
            <w:proofErr w:type="spellEnd"/>
            <w:r>
              <w:t xml:space="preserve"> la </w:t>
            </w:r>
            <w:proofErr w:type="spellStart"/>
            <w:r>
              <w:t>aplicación</w:t>
            </w:r>
            <w:proofErr w:type="spellEnd"/>
            <w:r>
              <w:t xml:space="preserve"> del </w:t>
            </w:r>
            <w:proofErr w:type="spellStart"/>
            <w:r>
              <w:t>pesticida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Dependiendo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requisitos</w:t>
            </w:r>
            <w:proofErr w:type="spellEnd"/>
            <w:r>
              <w:t xml:space="preserve"> de la </w:t>
            </w:r>
            <w:proofErr w:type="spellStart"/>
            <w:r>
              <w:t>etiqueta</w:t>
            </w:r>
            <w:proofErr w:type="spellEnd"/>
            <w:r>
              <w:t xml:space="preserve"> del </w:t>
            </w:r>
            <w:proofErr w:type="spellStart"/>
            <w:r>
              <w:t>pesticida</w:t>
            </w:r>
            <w:proofErr w:type="spellEnd"/>
            <w:r>
              <w:t xml:space="preserve">, la </w:t>
            </w:r>
            <w:proofErr w:type="spellStart"/>
            <w:r>
              <w:t>notificación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se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 xml:space="preserve"> </w:t>
            </w:r>
            <w:proofErr w:type="spellStart"/>
            <w:r>
              <w:t>verbalmente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letreros</w:t>
            </w:r>
            <w:proofErr w:type="spellEnd"/>
            <w:r>
              <w:t xml:space="preserve"> que se </w:t>
            </w:r>
            <w:proofErr w:type="spellStart"/>
            <w:r>
              <w:t>colocan</w:t>
            </w:r>
            <w:proofErr w:type="spellEnd"/>
            <w:r>
              <w:t xml:space="preserve"> o </w:t>
            </w:r>
            <w:proofErr w:type="spellStart"/>
            <w:r>
              <w:t>por</w:t>
            </w:r>
            <w:proofErr w:type="spellEnd"/>
            <w:r>
              <w:t xml:space="preserve"> ambos </w:t>
            </w:r>
            <w:proofErr w:type="spellStart"/>
            <w:r>
              <w:t>medios</w:t>
            </w:r>
            <w:proofErr w:type="spellEnd"/>
            <w:r>
              <w:t xml:space="preserve"> (doble </w:t>
            </w:r>
            <w:proofErr w:type="spellStart"/>
            <w:r>
              <w:t>notificación</w:t>
            </w:r>
            <w:proofErr w:type="spellEnd"/>
            <w:r>
              <w:t xml:space="preserve">). Por lo general, se </w:t>
            </w:r>
            <w:r>
              <w:t xml:space="preserve">require </w:t>
            </w:r>
            <w:r>
              <w:t xml:space="preserve">la </w:t>
            </w:r>
            <w:proofErr w:type="spellStart"/>
            <w:r>
              <w:t>colocación</w:t>
            </w:r>
            <w:proofErr w:type="spellEnd"/>
            <w:r>
              <w:t xml:space="preserve"> de </w:t>
            </w:r>
            <w:proofErr w:type="spellStart"/>
            <w:r>
              <w:t>letreros</w:t>
            </w:r>
            <w:proofErr w:type="spellEnd"/>
            <w:r>
              <w:t xml:space="preserve"> de </w:t>
            </w:r>
            <w:proofErr w:type="spellStart"/>
            <w:r>
              <w:t>advertencia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áreas</w:t>
            </w:r>
            <w:proofErr w:type="spellEnd"/>
            <w:r>
              <w:t xml:space="preserve"> de </w:t>
            </w:r>
            <w:proofErr w:type="spellStart"/>
            <w:r>
              <w:t>producción</w:t>
            </w:r>
            <w:proofErr w:type="spellEnd"/>
            <w:r>
              <w:t xml:space="preserve"> </w:t>
            </w:r>
            <w:proofErr w:type="spellStart"/>
            <w:r>
              <w:t>afuera</w:t>
            </w:r>
            <w:proofErr w:type="spellEnd"/>
            <w:r>
              <w:t xml:space="preserve"> que </w:t>
            </w:r>
            <w:proofErr w:type="spellStart"/>
            <w:r>
              <w:t>tienen</w:t>
            </w:r>
            <w:proofErr w:type="spellEnd"/>
            <w:r>
              <w:t xml:space="preserve"> un </w:t>
            </w:r>
            <w:proofErr w:type="spellStart"/>
            <w:r>
              <w:t>intervalo</w:t>
            </w:r>
            <w:proofErr w:type="spellEnd"/>
            <w:r>
              <w:t xml:space="preserve"> de entrada</w:t>
            </w:r>
            <w:r>
              <w:t xml:space="preserve"> </w:t>
            </w:r>
            <w:proofErr w:type="spellStart"/>
            <w:r>
              <w:t>restringida</w:t>
            </w:r>
            <w:proofErr w:type="spellEnd"/>
            <w:r>
              <w:t xml:space="preserve"> (REI, </w:t>
            </w:r>
            <w:proofErr w:type="spellStart"/>
            <w:r>
              <w:t>por</w:t>
            </w:r>
            <w:proofErr w:type="spellEnd"/>
            <w:r>
              <w:t xml:space="preserve"> sus </w:t>
            </w:r>
            <w:proofErr w:type="spellStart"/>
            <w:r>
              <w:t>siglas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) de </w:t>
            </w:r>
            <w:proofErr w:type="spellStart"/>
            <w:r>
              <w:t>más</w:t>
            </w:r>
            <w:proofErr w:type="spellEnd"/>
            <w:r>
              <w:t xml:space="preserve"> de 48 horas y para las </w:t>
            </w:r>
            <w:proofErr w:type="spellStart"/>
            <w:r>
              <w:t>áreas</w:t>
            </w:r>
            <w:proofErr w:type="spellEnd"/>
            <w:r>
              <w:t xml:space="preserve"> de </w:t>
            </w:r>
            <w:proofErr w:type="spellStart"/>
            <w:r>
              <w:t>producción</w:t>
            </w:r>
            <w:proofErr w:type="spellEnd"/>
            <w:r>
              <w:t xml:space="preserve"> </w:t>
            </w:r>
            <w:proofErr w:type="spellStart"/>
            <w:r>
              <w:t>adentro</w:t>
            </w:r>
            <w:proofErr w:type="spellEnd"/>
            <w:r>
              <w:t xml:space="preserve"> con </w:t>
            </w:r>
            <w:proofErr w:type="gramStart"/>
            <w:r>
              <w:t>un</w:t>
            </w:r>
            <w:r>
              <w:t xml:space="preserve"> </w:t>
            </w:r>
            <w:r>
              <w:t>REI</w:t>
            </w:r>
            <w:proofErr w:type="gramEnd"/>
            <w:r>
              <w:t xml:space="preserve"> m</w:t>
            </w:r>
            <w:proofErr w:type="spellStart"/>
            <w:r>
              <w:t>ás</w:t>
            </w:r>
            <w:proofErr w:type="spellEnd"/>
            <w:r>
              <w:t xml:space="preserve"> de cuatro horas. Por lo general, se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dar</w:t>
            </w:r>
            <w:proofErr w:type="spellEnd"/>
            <w:r>
              <w:t xml:space="preserve"> las </w:t>
            </w:r>
            <w:proofErr w:type="spellStart"/>
            <w:r>
              <w:t>advertencias</w:t>
            </w:r>
            <w:proofErr w:type="spellEnd"/>
            <w:r>
              <w:t xml:space="preserve"> o </w:t>
            </w:r>
            <w:proofErr w:type="spellStart"/>
            <w:r>
              <w:t>verbalmente</w:t>
            </w:r>
            <w:proofErr w:type="spellEnd"/>
            <w:r>
              <w:t xml:space="preserve"> o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letreros</w:t>
            </w:r>
            <w:proofErr w:type="spellEnd"/>
            <w:r>
              <w:t xml:space="preserve"> que se</w:t>
            </w:r>
            <w:r>
              <w:t xml:space="preserve"> </w:t>
            </w:r>
            <w:proofErr w:type="spellStart"/>
            <w:r>
              <w:t>colocan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REI es </w:t>
            </w:r>
            <w:proofErr w:type="spellStart"/>
            <w:r>
              <w:t>menos</w:t>
            </w:r>
            <w:proofErr w:type="spellEnd"/>
            <w:r>
              <w:t xml:space="preserve"> de 48 horas </w:t>
            </w:r>
            <w:proofErr w:type="spellStart"/>
            <w:r>
              <w:t>afuera</w:t>
            </w:r>
            <w:proofErr w:type="spellEnd"/>
            <w:r>
              <w:t xml:space="preserve"> o cuatro horas </w:t>
            </w:r>
            <w:proofErr w:type="spellStart"/>
            <w:r>
              <w:t>adentro</w:t>
            </w:r>
            <w:proofErr w:type="spellEnd"/>
            <w:r>
              <w:t xml:space="preserve">. </w:t>
            </w:r>
          </w:p>
          <w:p w14:paraId="0A4C91CC" w14:textId="77777777" w:rsidR="0039624A" w:rsidRDefault="0039624A" w:rsidP="0039624A"/>
          <w:p w14:paraId="144FC186" w14:textId="77777777" w:rsidR="0039624A" w:rsidRDefault="0039624A" w:rsidP="0039624A">
            <w:proofErr w:type="spellStart"/>
            <w:r>
              <w:t>Advertencias</w:t>
            </w:r>
            <w:proofErr w:type="spellEnd"/>
            <w:r>
              <w:t xml:space="preserve"> </w:t>
            </w:r>
            <w:proofErr w:type="spellStart"/>
            <w:r>
              <w:t>verbales</w:t>
            </w:r>
            <w:proofErr w:type="spellEnd"/>
          </w:p>
          <w:p w14:paraId="6A5B13A0" w14:textId="0614BABB" w:rsidR="0039624A" w:rsidRDefault="0039624A" w:rsidP="0039624A">
            <w:r>
              <w:t xml:space="preserve">Si la </w:t>
            </w:r>
            <w:proofErr w:type="spellStart"/>
            <w:r>
              <w:t>etiqueta</w:t>
            </w:r>
            <w:proofErr w:type="spellEnd"/>
            <w:r>
              <w:t xml:space="preserve"> del </w:t>
            </w:r>
            <w:proofErr w:type="spellStart"/>
            <w:r>
              <w:t>pesticida</w:t>
            </w:r>
            <w:proofErr w:type="spellEnd"/>
            <w:r>
              <w:t xml:space="preserve"> </w:t>
            </w:r>
            <w:proofErr w:type="spellStart"/>
            <w:r>
              <w:t>requiere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advertencia</w:t>
            </w:r>
            <w:proofErr w:type="spellEnd"/>
            <w:r>
              <w:t xml:space="preserve"> verbal, se le </w:t>
            </w:r>
            <w:proofErr w:type="spellStart"/>
            <w:r>
              <w:t>tiene</w:t>
            </w:r>
            <w:proofErr w:type="spellEnd"/>
            <w:r>
              <w:t xml:space="preserve"> que </w:t>
            </w:r>
            <w:proofErr w:type="spellStart"/>
            <w:r>
              <w:t>proveer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manera</w:t>
            </w:r>
            <w:proofErr w:type="spellEnd"/>
            <w:r>
              <w:t xml:space="preserve"> que </w:t>
            </w:r>
            <w:proofErr w:type="spellStart"/>
            <w:r>
              <w:t>ellos</w:t>
            </w:r>
            <w:proofErr w:type="spellEnd"/>
            <w:r>
              <w:t xml:space="preserve"> </w:t>
            </w:r>
            <w:proofErr w:type="spellStart"/>
            <w:r>
              <w:t>puedan</w:t>
            </w:r>
            <w:proofErr w:type="spellEnd"/>
            <w:r>
              <w:t xml:space="preserve"> </w:t>
            </w:r>
            <w:proofErr w:type="spellStart"/>
            <w:r>
              <w:t>entender</w:t>
            </w:r>
            <w:proofErr w:type="spellEnd"/>
            <w:r>
              <w:t xml:space="preserve">. La </w:t>
            </w:r>
            <w:proofErr w:type="spellStart"/>
            <w:r>
              <w:t>advertencia</w:t>
            </w:r>
            <w:proofErr w:type="spellEnd"/>
            <w:r>
              <w:t xml:space="preserve"> verbal </w:t>
            </w:r>
            <w:proofErr w:type="spellStart"/>
            <w:r>
              <w:t>tiene</w:t>
            </w:r>
            <w:proofErr w:type="spellEnd"/>
            <w:r>
              <w:t xml:space="preserve"> que </w:t>
            </w:r>
            <w:proofErr w:type="spellStart"/>
            <w:r>
              <w:t>incluir</w:t>
            </w:r>
            <w:proofErr w:type="spellEnd"/>
            <w:r>
              <w:t xml:space="preserve"> 1) la </w:t>
            </w:r>
            <w:proofErr w:type="spellStart"/>
            <w:r>
              <w:t>ubicación</w:t>
            </w:r>
            <w:proofErr w:type="spellEnd"/>
            <w:r>
              <w:t xml:space="preserve"> y </w:t>
            </w:r>
            <w:proofErr w:type="spellStart"/>
            <w:r>
              <w:t>descripción</w:t>
            </w:r>
            <w:proofErr w:type="spellEnd"/>
            <w:r>
              <w:t xml:space="preserve"> del</w:t>
            </w:r>
            <w:r>
              <w:t xml:space="preserve"> </w:t>
            </w:r>
            <w:proofErr w:type="spellStart"/>
            <w:r>
              <w:t>área</w:t>
            </w:r>
            <w:proofErr w:type="spellEnd"/>
            <w:r>
              <w:t xml:space="preserve"> que ha </w:t>
            </w:r>
            <w:proofErr w:type="spellStart"/>
            <w:r>
              <w:t>sido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, 2) las </w:t>
            </w:r>
            <w:proofErr w:type="spellStart"/>
            <w:r>
              <w:t>fechas</w:t>
            </w:r>
            <w:proofErr w:type="spellEnd"/>
            <w:r>
              <w:t xml:space="preserve"> y horas </w:t>
            </w:r>
            <w:proofErr w:type="spellStart"/>
            <w:r>
              <w:t>cuando</w:t>
            </w:r>
            <w:proofErr w:type="spellEnd"/>
            <w:r>
              <w:t xml:space="preserve"> la entrada es </w:t>
            </w:r>
            <w:proofErr w:type="spellStart"/>
            <w:r>
              <w:t>restringida</w:t>
            </w:r>
            <w:proofErr w:type="spellEnd"/>
            <w:r>
              <w:t xml:space="preserve">, y 3) </w:t>
            </w:r>
            <w:proofErr w:type="spellStart"/>
            <w:r>
              <w:t>instrucciones</w:t>
            </w:r>
            <w:proofErr w:type="spellEnd"/>
            <w:r>
              <w:t xml:space="preserve"> de no</w:t>
            </w:r>
            <w:r>
              <w:t xml:space="preserve"> </w:t>
            </w:r>
            <w:proofErr w:type="spellStart"/>
            <w:r>
              <w:t>entrar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 hasta que se </w:t>
            </w:r>
            <w:proofErr w:type="spellStart"/>
            <w:r>
              <w:t>haya</w:t>
            </w:r>
            <w:proofErr w:type="spellEnd"/>
            <w:r>
              <w:t xml:space="preserve"> </w:t>
            </w:r>
            <w:proofErr w:type="spellStart"/>
            <w:r>
              <w:t>vencido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REI.</w:t>
            </w:r>
            <w:r>
              <w:t xml:space="preserve"> </w:t>
            </w:r>
            <w:r>
              <w:t xml:space="preserve">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que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presentes</w:t>
            </w:r>
            <w:proofErr w:type="spellEnd"/>
            <w:r>
              <w:t xml:space="preserve"> al </w:t>
            </w:r>
            <w:proofErr w:type="spellStart"/>
            <w:r>
              <w:t>comienzo</w:t>
            </w:r>
            <w:proofErr w:type="spellEnd"/>
            <w:r>
              <w:t xml:space="preserve"> de la </w:t>
            </w:r>
            <w:proofErr w:type="spellStart"/>
            <w:r>
              <w:t>aplicación</w:t>
            </w:r>
            <w:proofErr w:type="spellEnd"/>
            <w:r>
              <w:t xml:space="preserve"> del </w:t>
            </w:r>
            <w:proofErr w:type="spellStart"/>
            <w:r>
              <w:t>pesticida</w:t>
            </w:r>
            <w:proofErr w:type="spellEnd"/>
            <w:r>
              <w:t xml:space="preserve">, se </w:t>
            </w:r>
            <w:proofErr w:type="spellStart"/>
            <w:r>
              <w:t>tiene</w:t>
            </w:r>
            <w:proofErr w:type="spellEnd"/>
            <w:r>
              <w:t xml:space="preserve"> que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advertencia</w:t>
            </w:r>
            <w:proofErr w:type="spellEnd"/>
            <w:r>
              <w:t xml:space="preserve"> verbal antes de </w:t>
            </w:r>
            <w:r>
              <w:lastRenderedPageBreak/>
              <w:t xml:space="preserve">que se </w:t>
            </w:r>
            <w:proofErr w:type="spellStart"/>
            <w:r>
              <w:t>haga</w:t>
            </w:r>
            <w:proofErr w:type="spellEnd"/>
            <w:r>
              <w:t xml:space="preserve"> la </w:t>
            </w:r>
            <w:proofErr w:type="spellStart"/>
            <w:r>
              <w:t>aplicación</w:t>
            </w:r>
            <w:proofErr w:type="spellEnd"/>
            <w:r>
              <w:t xml:space="preserve">.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que no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presentes</w:t>
            </w:r>
            <w:proofErr w:type="spellEnd"/>
            <w:r>
              <w:t xml:space="preserve"> al</w:t>
            </w:r>
            <w:r>
              <w:t xml:space="preserve"> </w:t>
            </w:r>
            <w:proofErr w:type="spellStart"/>
            <w:r>
              <w:t>comienzo</w:t>
            </w:r>
            <w:proofErr w:type="spellEnd"/>
            <w:r>
              <w:t xml:space="preserve"> de la </w:t>
            </w:r>
            <w:proofErr w:type="spellStart"/>
            <w:r>
              <w:t>aplicación</w:t>
            </w:r>
            <w:proofErr w:type="spellEnd"/>
            <w:r>
              <w:t xml:space="preserve"> del </w:t>
            </w:r>
            <w:proofErr w:type="spellStart"/>
            <w:r>
              <w:t>pesticida</w:t>
            </w:r>
            <w:proofErr w:type="spellEnd"/>
            <w:r>
              <w:t xml:space="preserve">, se </w:t>
            </w:r>
            <w:proofErr w:type="spellStart"/>
            <w:r>
              <w:t>tiene</w:t>
            </w:r>
            <w:proofErr w:type="spellEnd"/>
            <w:r>
              <w:t xml:space="preserve"> que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advertencia</w:t>
            </w:r>
            <w:proofErr w:type="spellEnd"/>
            <w:r>
              <w:t xml:space="preserve"> verbal al </w:t>
            </w:r>
            <w:proofErr w:type="spellStart"/>
            <w:r>
              <w:t>comienzo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primer</w:t>
            </w:r>
            <w:r>
              <w:t xml:space="preserve"> </w:t>
            </w:r>
            <w:proofErr w:type="spellStart"/>
            <w:r>
              <w:t>plazo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la </w:t>
            </w:r>
            <w:proofErr w:type="spellStart"/>
            <w:r>
              <w:t>aplicación</w:t>
            </w:r>
            <w:proofErr w:type="spellEnd"/>
            <w:r>
              <w:t xml:space="preserve"> </w:t>
            </w:r>
            <w:proofErr w:type="spellStart"/>
            <w:r>
              <w:t>todavía</w:t>
            </w:r>
            <w:proofErr w:type="spellEnd"/>
            <w:r>
              <w:t xml:space="preserve"> se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haciendo</w:t>
            </w:r>
            <w:proofErr w:type="spellEnd"/>
            <w:r>
              <w:t xml:space="preserve"> 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intervalo</w:t>
            </w:r>
            <w:proofErr w:type="spellEnd"/>
            <w:r>
              <w:t xml:space="preserve"> de entrada </w:t>
            </w:r>
            <w:proofErr w:type="spellStart"/>
            <w:r>
              <w:t>restringida</w:t>
            </w:r>
            <w:proofErr w:type="spellEnd"/>
            <w:r>
              <w:t xml:space="preserve">, </w:t>
            </w:r>
            <w:proofErr w:type="spellStart"/>
            <w:r>
              <w:t>debido</w:t>
            </w:r>
            <w:proofErr w:type="spellEnd"/>
            <w:r>
              <w:t xml:space="preserve"> al</w:t>
            </w:r>
          </w:p>
          <w:p w14:paraId="0C0DF6AC" w14:textId="430CD8B6" w:rsidR="00405B10" w:rsidRDefault="0039624A" w:rsidP="0039624A">
            <w:proofErr w:type="spellStart"/>
            <w:r>
              <w:t>pesticida</w:t>
            </w:r>
            <w:proofErr w:type="spellEnd"/>
            <w:r>
              <w:t xml:space="preserve">,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vigencia</w:t>
            </w:r>
            <w:proofErr w:type="spellEnd"/>
          </w:p>
          <w:p w14:paraId="5C01A351" w14:textId="77777777" w:rsidR="0039624A" w:rsidRDefault="0039624A" w:rsidP="006D79C5"/>
          <w:p w14:paraId="5CA6B38B" w14:textId="77777777" w:rsidR="0039624A" w:rsidRDefault="0039624A" w:rsidP="0039624A">
            <w:proofErr w:type="spellStart"/>
            <w:r>
              <w:t>Letreros</w:t>
            </w:r>
            <w:proofErr w:type="spellEnd"/>
            <w:r>
              <w:t xml:space="preserve"> de </w:t>
            </w:r>
            <w:proofErr w:type="spellStart"/>
            <w:r>
              <w:t>advertencia</w:t>
            </w:r>
            <w:proofErr w:type="spellEnd"/>
            <w:r>
              <w:t xml:space="preserve"> que </w:t>
            </w:r>
            <w:proofErr w:type="spellStart"/>
            <w:r>
              <w:t>han</w:t>
            </w:r>
            <w:proofErr w:type="spellEnd"/>
            <w:r>
              <w:t xml:space="preserve"> </w:t>
            </w:r>
            <w:proofErr w:type="spellStart"/>
            <w:r>
              <w:t>sido</w:t>
            </w:r>
            <w:proofErr w:type="spellEnd"/>
            <w:r>
              <w:t xml:space="preserve"> </w:t>
            </w:r>
            <w:proofErr w:type="spellStart"/>
            <w:r>
              <w:t>colocados</w:t>
            </w:r>
            <w:proofErr w:type="spellEnd"/>
          </w:p>
          <w:p w14:paraId="0242B424" w14:textId="77777777" w:rsidR="0039624A" w:rsidRDefault="0039624A" w:rsidP="0039624A">
            <w:r>
              <w:t xml:space="preserve">Si la </w:t>
            </w:r>
            <w:proofErr w:type="spellStart"/>
            <w:r>
              <w:t>etiqueta</w:t>
            </w:r>
            <w:proofErr w:type="spellEnd"/>
            <w:r>
              <w:t xml:space="preserve"> de </w:t>
            </w:r>
            <w:proofErr w:type="spellStart"/>
            <w:r>
              <w:t>pesticida</w:t>
            </w:r>
            <w:proofErr w:type="spellEnd"/>
            <w:r>
              <w:t xml:space="preserve"> </w:t>
            </w:r>
            <w:proofErr w:type="spellStart"/>
            <w:r>
              <w:t>requiere</w:t>
            </w:r>
            <w:proofErr w:type="spellEnd"/>
            <w:r>
              <w:t xml:space="preserve"> que se </w:t>
            </w:r>
            <w:proofErr w:type="spellStart"/>
            <w:r>
              <w:t>coloquen</w:t>
            </w:r>
            <w:proofErr w:type="spellEnd"/>
            <w:r>
              <w:t xml:space="preserve"> </w:t>
            </w:r>
            <w:proofErr w:type="spellStart"/>
            <w:r>
              <w:t>advertencias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letreros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que ser </w:t>
            </w:r>
            <w:proofErr w:type="spellStart"/>
            <w:r>
              <w:t>aprobados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</w:p>
          <w:p w14:paraId="540577FB" w14:textId="77777777" w:rsidR="0039624A" w:rsidRDefault="0039624A" w:rsidP="0039624A">
            <w:r>
              <w:t xml:space="preserve">WPS y se </w:t>
            </w:r>
            <w:proofErr w:type="spellStart"/>
            <w:r>
              <w:t>deben</w:t>
            </w:r>
            <w:proofErr w:type="spellEnd"/>
            <w:r>
              <w:t xml:space="preserve"> </w:t>
            </w:r>
            <w:proofErr w:type="spellStart"/>
            <w:r>
              <w:t>colocar</w:t>
            </w:r>
            <w:proofErr w:type="spellEnd"/>
            <w:r>
              <w:t xml:space="preserve"> para que </w:t>
            </w:r>
            <w:proofErr w:type="spellStart"/>
            <w:r>
              <w:t>puedan</w:t>
            </w:r>
            <w:proofErr w:type="spellEnd"/>
            <w:r>
              <w:t xml:space="preserve"> ser vistos </w:t>
            </w:r>
            <w:proofErr w:type="spellStart"/>
            <w:r>
              <w:t>desde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lugares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donde</w:t>
            </w:r>
            <w:proofErr w:type="spellEnd"/>
            <w:r>
              <w:t xml:space="preserve"> </w:t>
            </w:r>
            <w:proofErr w:type="spellStart"/>
            <w:r>
              <w:t>acostumbran</w:t>
            </w:r>
            <w:proofErr w:type="spellEnd"/>
            <w:r>
              <w:t xml:space="preserve"> </w:t>
            </w:r>
            <w:proofErr w:type="spellStart"/>
            <w:r>
              <w:t>entrar</w:t>
            </w:r>
            <w:proofErr w:type="spellEnd"/>
          </w:p>
          <w:p w14:paraId="55925F2D" w14:textId="0FDA39A7" w:rsidR="0039624A" w:rsidRDefault="0039624A" w:rsidP="0039624A"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al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. </w:t>
            </w:r>
            <w:proofErr w:type="spellStart"/>
            <w:r>
              <w:t>Esto</w:t>
            </w:r>
            <w:proofErr w:type="spellEnd"/>
            <w:r>
              <w:t xml:space="preserve"> </w:t>
            </w:r>
            <w:proofErr w:type="spellStart"/>
            <w:r>
              <w:t>incluye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camino</w:t>
            </w:r>
            <w:proofErr w:type="spellEnd"/>
            <w:r>
              <w:t xml:space="preserve"> de </w:t>
            </w:r>
            <w:proofErr w:type="spellStart"/>
            <w:r>
              <w:t>acceso</w:t>
            </w:r>
            <w:proofErr w:type="spellEnd"/>
            <w:r>
              <w:t xml:space="preserve">,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borde</w:t>
            </w:r>
            <w:proofErr w:type="spellEnd"/>
            <w:r>
              <w:t xml:space="preserve"> a la </w:t>
            </w:r>
            <w:proofErr w:type="spellStart"/>
            <w:r>
              <w:t>orilla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vivienda</w:t>
            </w:r>
            <w:proofErr w:type="spellEnd"/>
            <w:r>
              <w:t xml:space="preserve"> de</w:t>
            </w:r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</w:t>
            </w:r>
            <w:proofErr w:type="spellStart"/>
            <w:r>
              <w:t>dentro</w:t>
            </w:r>
            <w:proofErr w:type="spellEnd"/>
            <w:r>
              <w:t xml:space="preserve"> de 100 pies del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 y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ruta</w:t>
            </w:r>
            <w:proofErr w:type="spellEnd"/>
            <w:r>
              <w:t xml:space="preserve"> </w:t>
            </w:r>
            <w:proofErr w:type="spellStart"/>
            <w:r>
              <w:t>establecida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donde</w:t>
            </w:r>
            <w:proofErr w:type="spellEnd"/>
            <w:r>
              <w:t xml:space="preserve"> se </w:t>
            </w:r>
            <w:proofErr w:type="spellStart"/>
            <w:r>
              <w:t>camina</w:t>
            </w:r>
            <w:proofErr w:type="spellEnd"/>
            <w:r>
              <w:t xml:space="preserve"> para </w:t>
            </w:r>
            <w:proofErr w:type="spellStart"/>
            <w:r>
              <w:t>entrar</w:t>
            </w:r>
            <w:proofErr w:type="spellEnd"/>
            <w:r>
              <w:t xml:space="preserve"> </w:t>
            </w:r>
            <w:r>
              <w:t xml:space="preserve">al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. </w:t>
            </w:r>
            <w:proofErr w:type="spellStart"/>
            <w:r>
              <w:t>Cuando</w:t>
            </w:r>
            <w:proofErr w:type="spellEnd"/>
            <w:r>
              <w:t xml:space="preserve"> no </w:t>
            </w:r>
            <w:proofErr w:type="spellStart"/>
            <w:r>
              <w:t>existen</w:t>
            </w:r>
            <w:proofErr w:type="spellEnd"/>
            <w:r>
              <w:t xml:space="preserve"> </w:t>
            </w:r>
            <w:proofErr w:type="spellStart"/>
            <w:r>
              <w:t>lugares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donde</w:t>
            </w:r>
            <w:proofErr w:type="spellEnd"/>
            <w:r>
              <w:t xml:space="preserve"> </w:t>
            </w:r>
            <w:proofErr w:type="spellStart"/>
            <w:r>
              <w:t>acostumbran</w:t>
            </w:r>
            <w:proofErr w:type="spellEnd"/>
            <w:r>
              <w:t xml:space="preserve"> </w:t>
            </w:r>
            <w:proofErr w:type="spellStart"/>
            <w:r>
              <w:t>entrar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, </w:t>
            </w:r>
            <w:proofErr w:type="spellStart"/>
            <w:r>
              <w:t>coloque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letreros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esquinas</w:t>
            </w:r>
            <w:proofErr w:type="spellEnd"/>
            <w:r>
              <w:t xml:space="preserve"> del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 o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lugares</w:t>
            </w:r>
            <w:proofErr w:type="spellEnd"/>
            <w:r>
              <w:t xml:space="preserve"> </w:t>
            </w:r>
            <w:proofErr w:type="spellStart"/>
            <w:r>
              <w:t>donde</w:t>
            </w:r>
            <w:proofErr w:type="spellEnd"/>
            <w:r>
              <w:t xml:space="preserve"> </w:t>
            </w:r>
            <w:proofErr w:type="spellStart"/>
            <w:r>
              <w:t>serán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visibles</w:t>
            </w:r>
            <w:proofErr w:type="spellEnd"/>
            <w:r>
              <w:t>.</w:t>
            </w:r>
            <w:r>
              <w:t xml:space="preserve"> </w:t>
            </w:r>
            <w:r>
              <w:t xml:space="preserve">Los </w:t>
            </w:r>
            <w:proofErr w:type="spellStart"/>
            <w:r>
              <w:t>letreros</w:t>
            </w:r>
            <w:proofErr w:type="spellEnd"/>
            <w:r>
              <w:t xml:space="preserve"> de </w:t>
            </w:r>
            <w:proofErr w:type="spellStart"/>
            <w:r>
              <w:t>advertencia</w:t>
            </w:r>
            <w:proofErr w:type="spellEnd"/>
            <w:r>
              <w:t xml:space="preserve"> de </w:t>
            </w:r>
            <w:proofErr w:type="spellStart"/>
            <w:r>
              <w:t>pesticidas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que </w:t>
            </w:r>
            <w:proofErr w:type="spellStart"/>
            <w:r>
              <w:t>colocarse</w:t>
            </w:r>
            <w:proofErr w:type="spellEnd"/>
            <w:r>
              <w:t xml:space="preserve"> 24 horas o </w:t>
            </w:r>
            <w:proofErr w:type="spellStart"/>
            <w:r>
              <w:t>menos</w:t>
            </w:r>
            <w:proofErr w:type="spellEnd"/>
            <w:r>
              <w:t xml:space="preserve"> antes de la </w:t>
            </w:r>
            <w:proofErr w:type="spellStart"/>
            <w:r>
              <w:t>aplicación</w:t>
            </w:r>
            <w:proofErr w:type="spellEnd"/>
            <w:r>
              <w:t xml:space="preserve"> </w:t>
            </w:r>
            <w:proofErr w:type="spellStart"/>
            <w:r>
              <w:t>programada</w:t>
            </w:r>
            <w:proofErr w:type="spellEnd"/>
            <w:r>
              <w:t xml:space="preserve"> del </w:t>
            </w:r>
            <w:proofErr w:type="spellStart"/>
            <w:r>
              <w:t>pesticida</w:t>
            </w:r>
            <w:proofErr w:type="spellEnd"/>
            <w:r>
              <w:t xml:space="preserve">. Los </w:t>
            </w:r>
            <w:proofErr w:type="spellStart"/>
            <w:r>
              <w:t>letreros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que </w:t>
            </w:r>
            <w:proofErr w:type="spellStart"/>
            <w:r>
              <w:t>mantenerse</w:t>
            </w:r>
            <w:proofErr w:type="spellEnd"/>
            <w:r>
              <w:t xml:space="preserve"> </w:t>
            </w:r>
            <w:proofErr w:type="spellStart"/>
            <w:r>
              <w:t>colocados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la </w:t>
            </w:r>
            <w:proofErr w:type="spellStart"/>
            <w:r>
              <w:t>aplicación</w:t>
            </w:r>
            <w:proofErr w:type="spellEnd"/>
            <w:r>
              <w:t xml:space="preserve"> y 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</w:p>
          <w:p w14:paraId="3BA83C7E" w14:textId="6B5A1664" w:rsidR="00405B10" w:rsidRDefault="0039624A" w:rsidP="0039624A">
            <w:proofErr w:type="spellStart"/>
            <w:r>
              <w:t>el</w:t>
            </w:r>
            <w:proofErr w:type="spellEnd"/>
            <w:r>
              <w:t xml:space="preserve"> REI (</w:t>
            </w:r>
            <w:proofErr w:type="spellStart"/>
            <w:r>
              <w:t>si</w:t>
            </w:r>
            <w:proofErr w:type="spellEnd"/>
            <w:r>
              <w:t xml:space="preserve"> es que </w:t>
            </w:r>
            <w:proofErr w:type="spellStart"/>
            <w:r>
              <w:t>haya</w:t>
            </w:r>
            <w:proofErr w:type="spellEnd"/>
            <w:r>
              <w:t xml:space="preserve"> </w:t>
            </w:r>
            <w:proofErr w:type="spellStart"/>
            <w:r>
              <w:t>alguno</w:t>
            </w:r>
            <w:proofErr w:type="spellEnd"/>
            <w:r>
              <w:t xml:space="preserve">). </w:t>
            </w:r>
          </w:p>
          <w:p w14:paraId="28B19A63" w14:textId="77777777" w:rsidR="0039624A" w:rsidRDefault="0039624A" w:rsidP="006D79C5"/>
          <w:p w14:paraId="2AA6BE35" w14:textId="77777777" w:rsidR="0039624A" w:rsidRDefault="0039624A" w:rsidP="0039624A">
            <w:proofErr w:type="spellStart"/>
            <w:r>
              <w:t>Excepciones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requisitos</w:t>
            </w:r>
            <w:proofErr w:type="spellEnd"/>
            <w:r>
              <w:t xml:space="preserve"> de </w:t>
            </w:r>
            <w:proofErr w:type="spellStart"/>
            <w:r>
              <w:t>notificación</w:t>
            </w:r>
            <w:proofErr w:type="spellEnd"/>
            <w:r>
              <w:t xml:space="preserve"> a </w:t>
            </w:r>
            <w:proofErr w:type="spellStart"/>
            <w:r>
              <w:t>trabajadores</w:t>
            </w:r>
            <w:proofErr w:type="spellEnd"/>
          </w:p>
          <w:p w14:paraId="59DBD25E" w14:textId="77777777" w:rsidR="0039624A" w:rsidRDefault="0039624A" w:rsidP="0039624A">
            <w:r>
              <w:t xml:space="preserve">No se </w:t>
            </w:r>
            <w:proofErr w:type="spellStart"/>
            <w:r>
              <w:t>tiene</w:t>
            </w:r>
            <w:proofErr w:type="spellEnd"/>
            <w:r>
              <w:t xml:space="preserve"> que </w:t>
            </w:r>
            <w:proofErr w:type="spellStart"/>
            <w:r>
              <w:t>notificar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empleados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verbalmente</w:t>
            </w:r>
            <w:proofErr w:type="spellEnd"/>
            <w:r>
              <w:t xml:space="preserve"> o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colocar</w:t>
            </w:r>
            <w:proofErr w:type="spellEnd"/>
            <w:r>
              <w:t xml:space="preserve"> </w:t>
            </w:r>
            <w:proofErr w:type="spellStart"/>
            <w:r>
              <w:t>letreros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>:</w:t>
            </w:r>
          </w:p>
          <w:p w14:paraId="61223531" w14:textId="77777777" w:rsidR="0039624A" w:rsidRDefault="0039624A" w:rsidP="0039624A">
            <w:r>
              <w:t xml:space="preserve">1. Para la </w:t>
            </w:r>
            <w:proofErr w:type="spellStart"/>
            <w:r>
              <w:t>producción</w:t>
            </w:r>
            <w:proofErr w:type="spellEnd"/>
            <w:r>
              <w:t xml:space="preserve"> </w:t>
            </w:r>
            <w:proofErr w:type="spellStart"/>
            <w:r>
              <w:t>afuera</w:t>
            </w:r>
            <w:proofErr w:type="spellEnd"/>
            <w:r>
              <w:t xml:space="preserve">: </w:t>
            </w:r>
            <w:proofErr w:type="spellStart"/>
            <w:r>
              <w:t>Desde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comienzo</w:t>
            </w:r>
            <w:proofErr w:type="spellEnd"/>
            <w:r>
              <w:t xml:space="preserve"> de la </w:t>
            </w:r>
            <w:proofErr w:type="spellStart"/>
            <w:r>
              <w:t>aplicación</w:t>
            </w:r>
            <w:proofErr w:type="spellEnd"/>
            <w:r>
              <w:t xml:space="preserve"> hasta </w:t>
            </w:r>
            <w:proofErr w:type="spellStart"/>
            <w:r>
              <w:t>el</w:t>
            </w:r>
            <w:proofErr w:type="spellEnd"/>
            <w:r>
              <w:t xml:space="preserve"> fin de la </w:t>
            </w:r>
            <w:proofErr w:type="spellStart"/>
            <w:r>
              <w:t>aplicación</w:t>
            </w:r>
            <w:proofErr w:type="spellEnd"/>
            <w:r>
              <w:t xml:space="preserve"> y </w:t>
            </w:r>
            <w:proofErr w:type="spellStart"/>
            <w:r>
              <w:t>durante</w:t>
            </w:r>
            <w:proofErr w:type="spellEnd"/>
          </w:p>
          <w:p w14:paraId="01AC6485" w14:textId="044D347E" w:rsidR="0039624A" w:rsidRDefault="0039624A" w:rsidP="0039624A">
            <w:proofErr w:type="spellStart"/>
            <w:r>
              <w:t>cualquier</w:t>
            </w:r>
            <w:proofErr w:type="spellEnd"/>
            <w:r>
              <w:t xml:space="preserve"> REI,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trabajador</w:t>
            </w:r>
            <w:proofErr w:type="spellEnd"/>
            <w:r>
              <w:t xml:space="preserve"> no </w:t>
            </w:r>
            <w:proofErr w:type="spellStart"/>
            <w:r>
              <w:t>entrará</w:t>
            </w:r>
            <w:proofErr w:type="spellEnd"/>
            <w:r>
              <w:t xml:space="preserve">, </w:t>
            </w:r>
            <w:proofErr w:type="spellStart"/>
            <w:r>
              <w:t>trabajará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permanecerá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o </w:t>
            </w:r>
            <w:proofErr w:type="spellStart"/>
            <w:r>
              <w:t>caminará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 o</w:t>
            </w:r>
            <w:r>
              <w:t xml:space="preserve">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dentro</w:t>
            </w:r>
            <w:proofErr w:type="spellEnd"/>
            <w:r>
              <w:t xml:space="preserve"> de un </w:t>
            </w:r>
            <w:proofErr w:type="spellStart"/>
            <w:r>
              <w:t>cuarto</w:t>
            </w:r>
            <w:proofErr w:type="spellEnd"/>
            <w:r>
              <w:t xml:space="preserve"> de </w:t>
            </w:r>
            <w:proofErr w:type="spellStart"/>
            <w:r>
              <w:t>milla</w:t>
            </w:r>
            <w:proofErr w:type="spellEnd"/>
            <w:r>
              <w:t xml:space="preserve"> de un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>.</w:t>
            </w:r>
          </w:p>
          <w:p w14:paraId="4D98F8A4" w14:textId="77777777" w:rsidR="0039624A" w:rsidRDefault="0039624A" w:rsidP="0039624A">
            <w:r>
              <w:t xml:space="preserve">2. Para la </w:t>
            </w:r>
            <w:proofErr w:type="spellStart"/>
            <w:r>
              <w:t>producción</w:t>
            </w:r>
            <w:proofErr w:type="spellEnd"/>
            <w:r>
              <w:t xml:space="preserve"> </w:t>
            </w:r>
            <w:proofErr w:type="spellStart"/>
            <w:r>
              <w:t>adentro</w:t>
            </w:r>
            <w:proofErr w:type="spellEnd"/>
            <w:r>
              <w:t xml:space="preserve">: El </w:t>
            </w:r>
            <w:proofErr w:type="spellStart"/>
            <w:r>
              <w:t>trabajador</w:t>
            </w:r>
            <w:proofErr w:type="spellEnd"/>
            <w:r>
              <w:t xml:space="preserve"> no </w:t>
            </w:r>
            <w:proofErr w:type="spellStart"/>
            <w:r>
              <w:t>entrará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ninguna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  <w:r>
              <w:t xml:space="preserve"> de la entera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encerrada</w:t>
            </w:r>
            <w:proofErr w:type="spellEnd"/>
            <w:r>
              <w:t xml:space="preserve"> </w:t>
            </w:r>
            <w:proofErr w:type="spellStart"/>
            <w:r>
              <w:t>desde</w:t>
            </w:r>
            <w:proofErr w:type="spellEnd"/>
          </w:p>
          <w:p w14:paraId="00877983" w14:textId="77777777" w:rsidR="0039624A" w:rsidRDefault="0039624A" w:rsidP="0039624A"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comienzo</w:t>
            </w:r>
            <w:proofErr w:type="spellEnd"/>
            <w:r>
              <w:t xml:space="preserve"> de la </w:t>
            </w:r>
            <w:proofErr w:type="spellStart"/>
            <w:r>
              <w:t>aplicación</w:t>
            </w:r>
            <w:proofErr w:type="spellEnd"/>
            <w:r>
              <w:t xml:space="preserve"> hasta </w:t>
            </w:r>
            <w:proofErr w:type="spellStart"/>
            <w:r>
              <w:t>el</w:t>
            </w:r>
            <w:proofErr w:type="spellEnd"/>
            <w:r>
              <w:t xml:space="preserve"> final de </w:t>
            </w:r>
            <w:proofErr w:type="spellStart"/>
            <w:r>
              <w:t>cualquier</w:t>
            </w:r>
            <w:proofErr w:type="spellEnd"/>
            <w:r>
              <w:t xml:space="preserve"> REI.</w:t>
            </w:r>
          </w:p>
          <w:p w14:paraId="40B0D9E8" w14:textId="3F92DC3F" w:rsidR="00405B10" w:rsidRDefault="0039624A" w:rsidP="0039624A">
            <w:r>
              <w:t xml:space="preserve">3. El </w:t>
            </w:r>
            <w:proofErr w:type="spellStart"/>
            <w:r>
              <w:t>trabajador</w:t>
            </w:r>
            <w:proofErr w:type="spellEnd"/>
            <w:r>
              <w:t xml:space="preserve"> </w:t>
            </w:r>
            <w:proofErr w:type="spellStart"/>
            <w:r>
              <w:t>participó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aplicación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manipulador</w:t>
            </w:r>
            <w:proofErr w:type="spellEnd"/>
            <w:r>
              <w:t xml:space="preserve"> del </w:t>
            </w:r>
            <w:proofErr w:type="spellStart"/>
            <w:r>
              <w:t>pesticida</w:t>
            </w:r>
            <w:proofErr w:type="spellEnd"/>
            <w:r>
              <w:t xml:space="preserve"> y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plenamente</w:t>
            </w:r>
            <w:proofErr w:type="spellEnd"/>
            <w:r>
              <w:t xml:space="preserve"> </w:t>
            </w:r>
            <w:proofErr w:type="spellStart"/>
            <w:r>
              <w:t>enterado</w:t>
            </w:r>
            <w:proofErr w:type="spellEnd"/>
            <w:r>
              <w:t xml:space="preserve"> de la</w:t>
            </w:r>
            <w:r>
              <w:t xml:space="preserve"> </w:t>
            </w:r>
            <w:proofErr w:type="spellStart"/>
            <w:r>
              <w:t>ubicación</w:t>
            </w:r>
            <w:proofErr w:type="spellEnd"/>
            <w:r>
              <w:t xml:space="preserve"> del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de las </w:t>
            </w:r>
            <w:proofErr w:type="spellStart"/>
            <w:r>
              <w:t>restricciones</w:t>
            </w:r>
            <w:proofErr w:type="spellEnd"/>
            <w:r>
              <w:t xml:space="preserve"> de entrada y de las </w:t>
            </w:r>
            <w:proofErr w:type="spellStart"/>
            <w:r>
              <w:t>restricciones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entrar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área</w:t>
            </w:r>
            <w:proofErr w:type="spellEnd"/>
            <w:r>
              <w:t>.</w:t>
            </w:r>
          </w:p>
          <w:p w14:paraId="3C31CCA8" w14:textId="77777777" w:rsidR="0039624A" w:rsidRDefault="0039624A" w:rsidP="0039624A"/>
          <w:p w14:paraId="404E6214" w14:textId="27630F0D" w:rsidR="0039624A" w:rsidRDefault="0039624A" w:rsidP="0039624A">
            <w:r>
              <w:t xml:space="preserve">Durante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pesticidas</w:t>
            </w:r>
            <w:proofErr w:type="spellEnd"/>
            <w:r>
              <w:t>:</w:t>
            </w:r>
            <w:r>
              <w:t xml:space="preserve"> </w:t>
            </w:r>
            <w:r>
              <w:t xml:space="preserve">Zona de </w:t>
            </w:r>
            <w:proofErr w:type="spellStart"/>
            <w:r>
              <w:t>exclusión</w:t>
            </w:r>
            <w:proofErr w:type="spellEnd"/>
            <w:r>
              <w:t xml:space="preserve"> de </w:t>
            </w:r>
            <w:proofErr w:type="spellStart"/>
            <w:r>
              <w:t>aplicación</w:t>
            </w:r>
            <w:proofErr w:type="spellEnd"/>
          </w:p>
          <w:p w14:paraId="7C27DC45" w14:textId="2A1BE433" w:rsidR="0039624A" w:rsidRDefault="0039624A" w:rsidP="0039624A">
            <w:r>
              <w:t xml:space="preserve">Las </w:t>
            </w:r>
            <w:proofErr w:type="spellStart"/>
            <w:r>
              <w:t>reglas</w:t>
            </w:r>
            <w:proofErr w:type="spellEnd"/>
            <w:r>
              <w:t xml:space="preserve"> WPS que se </w:t>
            </w:r>
            <w:proofErr w:type="spellStart"/>
            <w:r>
              <w:t>pusieron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vigor a </w:t>
            </w:r>
            <w:proofErr w:type="spellStart"/>
            <w:r>
              <w:t>partir</w:t>
            </w:r>
            <w:proofErr w:type="spellEnd"/>
            <w:r>
              <w:t xml:space="preserve"> del 2 de </w:t>
            </w:r>
            <w:proofErr w:type="spellStart"/>
            <w:r>
              <w:t>enero</w:t>
            </w:r>
            <w:proofErr w:type="spellEnd"/>
            <w:r>
              <w:t xml:space="preserve"> </w:t>
            </w:r>
            <w:r>
              <w:t xml:space="preserve">de 2018 </w:t>
            </w:r>
            <w:proofErr w:type="spellStart"/>
            <w:r>
              <w:t>incluyen</w:t>
            </w:r>
            <w:proofErr w:type="spellEnd"/>
            <w:r>
              <w:t xml:space="preserve"> </w:t>
            </w:r>
            <w:proofErr w:type="spellStart"/>
            <w:r>
              <w:t>requisitos</w:t>
            </w:r>
            <w:proofErr w:type="spellEnd"/>
            <w:r>
              <w:t xml:space="preserve"> para </w:t>
            </w:r>
            <w:proofErr w:type="spellStart"/>
            <w:r>
              <w:t>una</w:t>
            </w:r>
            <w:proofErr w:type="spellEnd"/>
            <w:r>
              <w:t xml:space="preserve"> zona de </w:t>
            </w:r>
            <w:proofErr w:type="spellStart"/>
            <w:r>
              <w:t>exclusión</w:t>
            </w:r>
            <w:proofErr w:type="spellEnd"/>
            <w:r>
              <w:t xml:space="preserve"> de</w:t>
            </w:r>
            <w:r>
              <w:t xml:space="preserve"> </w:t>
            </w:r>
            <w:proofErr w:type="spellStart"/>
            <w:r>
              <w:t>aplicación</w:t>
            </w:r>
            <w:proofErr w:type="spellEnd"/>
            <w:r>
              <w:t xml:space="preserve"> (AEZ, </w:t>
            </w:r>
            <w:proofErr w:type="spellStart"/>
            <w:r>
              <w:t>por</w:t>
            </w:r>
            <w:proofErr w:type="spellEnd"/>
            <w:r>
              <w:t xml:space="preserve"> sus </w:t>
            </w:r>
            <w:proofErr w:type="spellStart"/>
            <w:r>
              <w:t>siglas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). La AEZ es un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alrededor</w:t>
            </w:r>
            <w:proofErr w:type="spellEnd"/>
            <w:r>
              <w:t xml:space="preserve"> del </w:t>
            </w:r>
            <w:proofErr w:type="spellStart"/>
            <w:r>
              <w:t>equipo</w:t>
            </w:r>
            <w:proofErr w:type="spellEnd"/>
            <w:r>
              <w:t xml:space="preserve"> de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pesticidas</w:t>
            </w:r>
            <w:proofErr w:type="spellEnd"/>
            <w:r>
              <w:t xml:space="preserve"> </w:t>
            </w:r>
            <w:proofErr w:type="spellStart"/>
            <w:r>
              <w:t>mientras</w:t>
            </w:r>
            <w:proofErr w:type="spellEnd"/>
            <w:r>
              <w:t xml:space="preserve"> se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usando</w:t>
            </w:r>
            <w:proofErr w:type="spellEnd"/>
            <w:r>
              <w:t xml:space="preserve"> para la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un </w:t>
            </w:r>
            <w:proofErr w:type="spellStart"/>
            <w:r>
              <w:t>área</w:t>
            </w:r>
            <w:proofErr w:type="spellEnd"/>
            <w:r>
              <w:t xml:space="preserve"> de </w:t>
            </w:r>
            <w:proofErr w:type="spellStart"/>
            <w:r>
              <w:t>producción</w:t>
            </w:r>
            <w:proofErr w:type="spellEnd"/>
          </w:p>
          <w:p w14:paraId="36C61ADC" w14:textId="02316197" w:rsidR="0039624A" w:rsidRDefault="0039624A" w:rsidP="0039624A">
            <w:proofErr w:type="spellStart"/>
            <w:r>
              <w:t>afuera</w:t>
            </w:r>
            <w:proofErr w:type="spellEnd"/>
            <w:r>
              <w:t xml:space="preserve">. </w:t>
            </w:r>
            <w:proofErr w:type="spellStart"/>
            <w:r>
              <w:t>Dependiendo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pesticida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método</w:t>
            </w:r>
            <w:proofErr w:type="spellEnd"/>
            <w:r>
              <w:t xml:space="preserve"> de</w:t>
            </w:r>
            <w:r>
              <w:t xml:space="preserve"> </w:t>
            </w:r>
            <w:proofErr w:type="spellStart"/>
            <w:r>
              <w:t>aplicación</w:t>
            </w:r>
            <w:proofErr w:type="spellEnd"/>
            <w:r>
              <w:t xml:space="preserve">, la AEZ se </w:t>
            </w:r>
            <w:proofErr w:type="spellStart"/>
            <w:r>
              <w:t>extiende</w:t>
            </w:r>
            <w:proofErr w:type="spellEnd"/>
            <w:r>
              <w:t xml:space="preserve"> o 25 pies o 100 pies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toda</w:t>
            </w:r>
            <w:proofErr w:type="spellEnd"/>
            <w:r>
              <w:t xml:space="preserve"> </w:t>
            </w:r>
            <w:proofErr w:type="spellStart"/>
            <w:r>
              <w:t>dirección</w:t>
            </w:r>
            <w:proofErr w:type="spellEnd"/>
            <w:r>
              <w:t xml:space="preserve"> del </w:t>
            </w:r>
            <w:proofErr w:type="spellStart"/>
            <w:r>
              <w:t>equipo</w:t>
            </w:r>
            <w:proofErr w:type="spellEnd"/>
            <w:r>
              <w:t xml:space="preserve"> de </w:t>
            </w:r>
            <w:proofErr w:type="spellStart"/>
            <w:r>
              <w:t>aplicación</w:t>
            </w:r>
            <w:proofErr w:type="spellEnd"/>
            <w:r>
              <w:t xml:space="preserve">. (La AEZ para </w:t>
            </w:r>
            <w:proofErr w:type="spellStart"/>
            <w:r>
              <w:t>los</w:t>
            </w:r>
            <w:proofErr w:type="spellEnd"/>
            <w:r>
              <w:t xml:space="preserve"> turbo</w:t>
            </w:r>
            <w:r>
              <w:t xml:space="preserve"> </w:t>
            </w:r>
            <w:proofErr w:type="spellStart"/>
            <w:r>
              <w:t>atomizadores</w:t>
            </w:r>
            <w:proofErr w:type="spellEnd"/>
            <w:r>
              <w:t xml:space="preserve"> es 100 pies.)</w:t>
            </w:r>
            <w:r>
              <w:t xml:space="preserve"> </w:t>
            </w:r>
            <w:proofErr w:type="spellStart"/>
            <w:r>
              <w:t>Generalmente</w:t>
            </w:r>
            <w:proofErr w:type="spellEnd"/>
            <w:r>
              <w:t xml:space="preserve">,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vigor </w:t>
            </w:r>
            <w:proofErr w:type="spellStart"/>
            <w:r>
              <w:t>una</w:t>
            </w:r>
            <w:proofErr w:type="spellEnd"/>
            <w:r>
              <w:t xml:space="preserve"> zona de </w:t>
            </w:r>
            <w:proofErr w:type="spellStart"/>
            <w:r>
              <w:t>exclusión</w:t>
            </w:r>
            <w:proofErr w:type="spellEnd"/>
            <w:r>
              <w:t xml:space="preserve"> de</w:t>
            </w:r>
            <w:r>
              <w:t xml:space="preserve"> </w:t>
            </w:r>
            <w:proofErr w:type="spellStart"/>
            <w:r>
              <w:t>aplicación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las </w:t>
            </w:r>
            <w:proofErr w:type="spellStart"/>
            <w:r>
              <w:t>pesticidas</w:t>
            </w:r>
            <w:proofErr w:type="spellEnd"/>
            <w:r>
              <w:t xml:space="preserve"> que son </w:t>
            </w:r>
            <w:proofErr w:type="spellStart"/>
            <w:r>
              <w:t>aplicadas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aire</w:t>
            </w:r>
            <w:proofErr w:type="spellEnd"/>
            <w:r>
              <w:t xml:space="preserve"> (de un</w:t>
            </w:r>
            <w:r>
              <w:t xml:space="preserve"> </w:t>
            </w:r>
            <w:proofErr w:type="spellStart"/>
            <w:r>
              <w:t>avión</w:t>
            </w:r>
            <w:proofErr w:type="spellEnd"/>
            <w:r>
              <w:t xml:space="preserve"> o </w:t>
            </w:r>
            <w:proofErr w:type="spellStart"/>
            <w:r>
              <w:t>helicóptero</w:t>
            </w:r>
            <w:proofErr w:type="spellEnd"/>
            <w:r>
              <w:t xml:space="preserve">), </w:t>
            </w:r>
            <w:proofErr w:type="spellStart"/>
            <w:r>
              <w:t>por</w:t>
            </w:r>
            <w:proofErr w:type="spellEnd"/>
            <w:r>
              <w:t xml:space="preserve"> turbo </w:t>
            </w:r>
            <w:proofErr w:type="spellStart"/>
            <w:r>
              <w:t>atomizador</w:t>
            </w:r>
            <w:proofErr w:type="spellEnd"/>
            <w:r>
              <w:t xml:space="preserve"> (</w:t>
            </w:r>
            <w:proofErr w:type="spellStart"/>
            <w:r>
              <w:t>halado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un tractor),</w:t>
            </w:r>
            <w:r>
              <w:t xml:space="preserve"> </w:t>
            </w:r>
            <w:r>
              <w:t xml:space="preserve">o </w:t>
            </w:r>
            <w:proofErr w:type="spellStart"/>
            <w:r>
              <w:t>como</w:t>
            </w:r>
            <w:proofErr w:type="spellEnd"/>
            <w:r>
              <w:t xml:space="preserve"> un </w:t>
            </w:r>
            <w:proofErr w:type="spellStart"/>
            <w:r>
              <w:t>rocío</w:t>
            </w:r>
            <w:proofErr w:type="spellEnd"/>
            <w:r>
              <w:t xml:space="preserve">, </w:t>
            </w:r>
            <w:proofErr w:type="spellStart"/>
            <w:r>
              <w:t>neblina</w:t>
            </w:r>
            <w:proofErr w:type="spellEnd"/>
            <w:r>
              <w:t xml:space="preserve">, </w:t>
            </w:r>
            <w:proofErr w:type="spellStart"/>
            <w:r>
              <w:t>humo</w:t>
            </w:r>
            <w:proofErr w:type="spellEnd"/>
            <w:r>
              <w:t xml:space="preserve"> o </w:t>
            </w:r>
            <w:proofErr w:type="spellStart"/>
            <w:r>
              <w:t>niebla</w:t>
            </w:r>
            <w:proofErr w:type="spellEnd"/>
            <w:r>
              <w:t>.</w:t>
            </w:r>
            <w:r>
              <w:t xml:space="preserve"> </w:t>
            </w:r>
            <w:r>
              <w:t xml:space="preserve">Durante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</w:t>
            </w:r>
            <w:proofErr w:type="spellEnd"/>
            <w:r>
              <w:t xml:space="preserve">, solo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manipuladores</w:t>
            </w:r>
            <w:proofErr w:type="spellEnd"/>
            <w:r>
              <w:t xml:space="preserve"> de</w:t>
            </w:r>
            <w:r>
              <w:t xml:space="preserve"> </w:t>
            </w:r>
            <w:proofErr w:type="spellStart"/>
            <w:r>
              <w:t>pesticidas</w:t>
            </w:r>
            <w:proofErr w:type="spellEnd"/>
            <w:r>
              <w:t xml:space="preserve"> </w:t>
            </w:r>
            <w:proofErr w:type="spellStart"/>
            <w:r>
              <w:t>apropiadamente</w:t>
            </w:r>
            <w:proofErr w:type="spellEnd"/>
            <w:r>
              <w:t xml:space="preserve"> </w:t>
            </w:r>
            <w:proofErr w:type="spellStart"/>
            <w:r>
              <w:t>capacitados</w:t>
            </w:r>
            <w:proofErr w:type="spellEnd"/>
            <w:r>
              <w:t xml:space="preserve"> y </w:t>
            </w:r>
            <w:proofErr w:type="spellStart"/>
            <w:r>
              <w:t>equipados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dentro</w:t>
            </w:r>
            <w:proofErr w:type="spellEnd"/>
            <w:r>
              <w:t xml:space="preserve"> de la zona de </w:t>
            </w:r>
            <w:proofErr w:type="spellStart"/>
            <w:r>
              <w:t>exclusión</w:t>
            </w:r>
            <w:proofErr w:type="spellEnd"/>
            <w:r>
              <w:t xml:space="preserve"> de </w:t>
            </w:r>
            <w:proofErr w:type="spellStart"/>
            <w:r>
              <w:t>aplicación</w:t>
            </w:r>
            <w:proofErr w:type="spellEnd"/>
            <w:r>
              <w:t xml:space="preserve">.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demás</w:t>
            </w:r>
            <w:proofErr w:type="spellEnd"/>
          </w:p>
          <w:p w14:paraId="3A35AC29" w14:textId="2020F812" w:rsidR="0039624A" w:rsidRDefault="0039624A" w:rsidP="0039624A">
            <w:proofErr w:type="spellStart"/>
            <w:r>
              <w:t>trabajadores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que </w:t>
            </w:r>
            <w:proofErr w:type="spellStart"/>
            <w:r>
              <w:t>permanecer</w:t>
            </w:r>
            <w:proofErr w:type="spellEnd"/>
            <w:r>
              <w:t xml:space="preserve"> </w:t>
            </w:r>
            <w:proofErr w:type="spellStart"/>
            <w:r>
              <w:t>fuera</w:t>
            </w:r>
            <w:proofErr w:type="spellEnd"/>
            <w:r>
              <w:t xml:space="preserve"> de la AEZ. La AEZ</w:t>
            </w:r>
            <w:r>
              <w:t xml:space="preserve"> </w:t>
            </w:r>
            <w:proofErr w:type="spellStart"/>
            <w:r>
              <w:t>existe</w:t>
            </w:r>
            <w:proofErr w:type="spellEnd"/>
            <w:r>
              <w:t xml:space="preserve"> solo </w:t>
            </w:r>
            <w:proofErr w:type="spellStart"/>
            <w:r>
              <w:t>mientras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progreso</w:t>
            </w:r>
            <w:proofErr w:type="spellEnd"/>
            <w:r>
              <w:t xml:space="preserve"> la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se ha </w:t>
            </w:r>
            <w:proofErr w:type="spellStart"/>
            <w:r>
              <w:t>completado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proceso</w:t>
            </w:r>
            <w:proofErr w:type="spellEnd"/>
            <w:r>
              <w:t xml:space="preserve"> de la </w:t>
            </w:r>
            <w:proofErr w:type="spellStart"/>
            <w:r>
              <w:t>aplicación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área</w:t>
            </w:r>
            <w:proofErr w:type="spellEnd"/>
            <w:r>
              <w:t xml:space="preserve"> que</w:t>
            </w:r>
            <w:r>
              <w:t xml:space="preserve"> </w:t>
            </w:r>
            <w:proofErr w:type="spellStart"/>
            <w:r>
              <w:t>fue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cubierta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intervalo</w:t>
            </w:r>
            <w:proofErr w:type="spellEnd"/>
            <w:r>
              <w:t xml:space="preserve"> de entrada </w:t>
            </w:r>
            <w:proofErr w:type="spellStart"/>
            <w:r>
              <w:t>restringida</w:t>
            </w:r>
            <w:proofErr w:type="spellEnd"/>
            <w:r>
              <w:t xml:space="preserve"> que se </w:t>
            </w:r>
            <w:proofErr w:type="spellStart"/>
            <w:r>
              <w:t>requiere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la </w:t>
            </w:r>
            <w:proofErr w:type="spellStart"/>
            <w:r>
              <w:t>etiqueta</w:t>
            </w:r>
            <w:proofErr w:type="spellEnd"/>
            <w:r>
              <w:t xml:space="preserve"> de la</w:t>
            </w:r>
          </w:p>
          <w:p w14:paraId="66D089EF" w14:textId="381A841A" w:rsidR="00405B10" w:rsidRDefault="0039624A" w:rsidP="0039624A">
            <w:proofErr w:type="spellStart"/>
            <w:r>
              <w:t>pesticida</w:t>
            </w:r>
            <w:proofErr w:type="spellEnd"/>
            <w:r>
              <w:t>.</w:t>
            </w:r>
          </w:p>
          <w:p w14:paraId="05E16AD2" w14:textId="77777777" w:rsidR="0039624A" w:rsidRDefault="0039624A" w:rsidP="0039624A"/>
          <w:p w14:paraId="5939F06E" w14:textId="77777777" w:rsidR="0039624A" w:rsidRDefault="0039624A" w:rsidP="0039624A">
            <w:proofErr w:type="spellStart"/>
            <w:r>
              <w:t>Después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</w:t>
            </w:r>
            <w:proofErr w:type="spellEnd"/>
            <w:r>
              <w:t xml:space="preserve">: </w:t>
            </w:r>
            <w:proofErr w:type="spellStart"/>
            <w:r>
              <w:t>Intervalo</w:t>
            </w:r>
            <w:proofErr w:type="spellEnd"/>
            <w:r>
              <w:t xml:space="preserve"> de entrada </w:t>
            </w:r>
            <w:proofErr w:type="spellStart"/>
            <w:r>
              <w:t>restringida</w:t>
            </w:r>
            <w:proofErr w:type="spellEnd"/>
          </w:p>
          <w:p w14:paraId="1EC9A44C" w14:textId="77777777" w:rsidR="0039624A" w:rsidRDefault="0039624A" w:rsidP="0039624A">
            <w:r>
              <w:t xml:space="preserve">Ya que se ha </w:t>
            </w:r>
            <w:proofErr w:type="spellStart"/>
            <w:r>
              <w:t>completado</w:t>
            </w:r>
            <w:proofErr w:type="spellEnd"/>
            <w:r>
              <w:t xml:space="preserve"> la </w:t>
            </w:r>
            <w:proofErr w:type="spellStart"/>
            <w:r>
              <w:t>aplicación</w:t>
            </w:r>
            <w:proofErr w:type="spellEnd"/>
            <w:r>
              <w:t xml:space="preserve"> de </w:t>
            </w:r>
            <w:proofErr w:type="spellStart"/>
            <w:r>
              <w:t>pesticida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área</w:t>
            </w:r>
            <w:proofErr w:type="spellEnd"/>
            <w:r>
              <w:t xml:space="preserve"> que </w:t>
            </w:r>
            <w:proofErr w:type="spellStart"/>
            <w:r>
              <w:t>recibió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tratamiento</w:t>
            </w:r>
            <w:proofErr w:type="spellEnd"/>
            <w:r>
              <w:t xml:space="preserve"> se </w:t>
            </w:r>
            <w:proofErr w:type="spellStart"/>
            <w:r>
              <w:t>sujeta</w:t>
            </w:r>
            <w:proofErr w:type="spellEnd"/>
            <w:r>
              <w:t xml:space="preserve"> al </w:t>
            </w:r>
            <w:proofErr w:type="spellStart"/>
            <w:r>
              <w:t>intervalo</w:t>
            </w:r>
            <w:proofErr w:type="spellEnd"/>
          </w:p>
          <w:p w14:paraId="5B279FAE" w14:textId="07211F87" w:rsidR="00BD7614" w:rsidRDefault="0039624A" w:rsidP="0039624A">
            <w:r>
              <w:t xml:space="preserve">de entrada </w:t>
            </w:r>
            <w:proofErr w:type="spellStart"/>
            <w:r>
              <w:t>restringida</w:t>
            </w:r>
            <w:proofErr w:type="spellEnd"/>
            <w:r>
              <w:t xml:space="preserve"> (REI) </w:t>
            </w:r>
            <w:proofErr w:type="spellStart"/>
            <w:r>
              <w:t>según</w:t>
            </w:r>
            <w:proofErr w:type="spellEnd"/>
            <w:r>
              <w:t xml:space="preserve"> lo </w:t>
            </w:r>
            <w:proofErr w:type="spellStart"/>
            <w:r>
              <w:t>requiere</w:t>
            </w:r>
            <w:proofErr w:type="spellEnd"/>
            <w:r>
              <w:t xml:space="preserve"> la </w:t>
            </w:r>
            <w:proofErr w:type="spellStart"/>
            <w:r>
              <w:t>etiqueta</w:t>
            </w:r>
            <w:proofErr w:type="spellEnd"/>
            <w:r>
              <w:t xml:space="preserve"> del </w:t>
            </w:r>
            <w:proofErr w:type="spellStart"/>
            <w:r>
              <w:t>pesticida</w:t>
            </w:r>
            <w:proofErr w:type="spellEnd"/>
            <w:r>
              <w:t xml:space="preserve">. Con la </w:t>
            </w:r>
            <w:proofErr w:type="spellStart"/>
            <w:r>
              <w:t>excepción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</w:t>
            </w:r>
            <w:proofErr w:type="spellStart"/>
            <w:r>
              <w:t>aprobados</w:t>
            </w:r>
            <w:proofErr w:type="spellEnd"/>
            <w:r>
              <w:t xml:space="preserve"> de entrada </w:t>
            </w:r>
            <w:proofErr w:type="spellStart"/>
            <w:r>
              <w:t>temprana</w:t>
            </w:r>
            <w:proofErr w:type="spellEnd"/>
            <w:r>
              <w:t xml:space="preserve"> que son </w:t>
            </w:r>
            <w:proofErr w:type="spellStart"/>
            <w:r>
              <w:t>apropiadamente</w:t>
            </w:r>
            <w:proofErr w:type="spellEnd"/>
            <w:r>
              <w:t xml:space="preserve"> </w:t>
            </w:r>
            <w:proofErr w:type="spellStart"/>
            <w:r>
              <w:t>capacitados</w:t>
            </w:r>
            <w:proofErr w:type="spellEnd"/>
            <w:r>
              <w:t xml:space="preserve"> y </w:t>
            </w:r>
            <w:proofErr w:type="spellStart"/>
            <w:r>
              <w:t>equipados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se </w:t>
            </w:r>
            <w:proofErr w:type="spellStart"/>
            <w:r>
              <w:t>permite</w:t>
            </w:r>
            <w:proofErr w:type="spellEnd"/>
            <w:r>
              <w:t xml:space="preserve"> bajo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reglamentos</w:t>
            </w:r>
            <w:proofErr w:type="spellEnd"/>
            <w:r>
              <w:t xml:space="preserve"> WPS,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trabajadores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que </w:t>
            </w:r>
            <w:proofErr w:type="spellStart"/>
            <w:r>
              <w:t>permanecer</w:t>
            </w:r>
            <w:proofErr w:type="spellEnd"/>
            <w:r>
              <w:t xml:space="preserve"> </w:t>
            </w:r>
            <w:proofErr w:type="spellStart"/>
            <w:r>
              <w:t>fuera</w:t>
            </w:r>
            <w:proofErr w:type="spellEnd"/>
            <w:r>
              <w:t xml:space="preserve"> del </w:t>
            </w: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tratada</w:t>
            </w:r>
            <w:proofErr w:type="spellEnd"/>
            <w:r>
              <w:t xml:space="preserve"> hasta que </w:t>
            </w:r>
            <w:proofErr w:type="spellStart"/>
            <w:r>
              <w:t>haya</w:t>
            </w:r>
            <w:proofErr w:type="spellEnd"/>
            <w:r>
              <w:t xml:space="preserve"> </w:t>
            </w:r>
            <w:proofErr w:type="spellStart"/>
            <w:r>
              <w:t>pasado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r>
              <w:t xml:space="preserve">REI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letreros</w:t>
            </w:r>
            <w:proofErr w:type="spellEnd"/>
            <w:r>
              <w:t xml:space="preserve"> de </w:t>
            </w:r>
            <w:proofErr w:type="spellStart"/>
            <w:r>
              <w:t>advertencia</w:t>
            </w:r>
            <w:proofErr w:type="spellEnd"/>
            <w:r>
              <w:t xml:space="preserve"> </w:t>
            </w:r>
            <w:proofErr w:type="spellStart"/>
            <w:r>
              <w:t>han</w:t>
            </w:r>
            <w:proofErr w:type="spellEnd"/>
            <w:r>
              <w:t xml:space="preserve"> </w:t>
            </w:r>
            <w:proofErr w:type="spellStart"/>
            <w:r>
              <w:t>sido</w:t>
            </w:r>
            <w:proofErr w:type="spellEnd"/>
            <w:r>
              <w:t xml:space="preserve"> </w:t>
            </w:r>
            <w:proofErr w:type="spellStart"/>
            <w:r>
              <w:t>removidos</w:t>
            </w:r>
            <w:proofErr w:type="spellEnd"/>
            <w:r>
              <w:t xml:space="preserve">. Los </w:t>
            </w:r>
            <w:proofErr w:type="spellStart"/>
            <w:r>
              <w:t>letreros</w:t>
            </w:r>
            <w:proofErr w:type="spellEnd"/>
            <w:r>
              <w:t xml:space="preserve"> de </w:t>
            </w:r>
            <w:proofErr w:type="spellStart"/>
            <w:r>
              <w:t>advertencia</w:t>
            </w:r>
            <w:proofErr w:type="spellEnd"/>
            <w:r>
              <w:t xml:space="preserve"> que </w:t>
            </w:r>
            <w:proofErr w:type="spellStart"/>
            <w:r>
              <w:t>fueron</w:t>
            </w:r>
            <w:proofErr w:type="spellEnd"/>
            <w:r>
              <w:t xml:space="preserve"> </w:t>
            </w:r>
            <w:proofErr w:type="spellStart"/>
            <w:r>
              <w:t>colocados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</w:t>
            </w:r>
            <w:r>
              <w:t xml:space="preserve">que ser </w:t>
            </w:r>
            <w:proofErr w:type="spellStart"/>
            <w:r>
              <w:t>removidos</w:t>
            </w:r>
            <w:proofErr w:type="spellEnd"/>
            <w:r>
              <w:t xml:space="preserve"> o </w:t>
            </w:r>
            <w:proofErr w:type="spellStart"/>
            <w:r>
              <w:t>cubiertos</w:t>
            </w:r>
            <w:proofErr w:type="spellEnd"/>
            <w:r>
              <w:t xml:space="preserve"> </w:t>
            </w:r>
            <w:proofErr w:type="spellStart"/>
            <w:r>
              <w:t>dentro</w:t>
            </w:r>
            <w:proofErr w:type="spellEnd"/>
            <w:r>
              <w:t xml:space="preserve"> de </w:t>
            </w:r>
            <w:proofErr w:type="spellStart"/>
            <w:r>
              <w:t>tres</w:t>
            </w:r>
            <w:proofErr w:type="spellEnd"/>
            <w:r>
              <w:t xml:space="preserve"> días </w:t>
            </w:r>
            <w:proofErr w:type="spellStart"/>
            <w:r>
              <w:t>después</w:t>
            </w:r>
            <w:proofErr w:type="spellEnd"/>
            <w:r>
              <w:t xml:space="preserve"> del fin del REI o del fin de la </w:t>
            </w:r>
            <w:proofErr w:type="spellStart"/>
            <w:r>
              <w:t>aplicación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no hay</w:t>
            </w:r>
            <w:r>
              <w:t xml:space="preserve"> </w:t>
            </w:r>
            <w:r>
              <w:t>REI.</w:t>
            </w:r>
          </w:p>
          <w:p w14:paraId="61D53843" w14:textId="77777777" w:rsidR="00BD7614" w:rsidRDefault="00BD7614" w:rsidP="006D79C5">
            <w:pPr>
              <w:rPr>
                <w:rFonts w:ascii="Arial" w:hAnsi="Arial" w:cs="Arial"/>
                <w:color w:val="000000"/>
              </w:rPr>
            </w:pPr>
          </w:p>
          <w:p w14:paraId="57F11C93" w14:textId="65F3A8FE" w:rsidR="00405B10" w:rsidRPr="0022095F" w:rsidRDefault="00405B10" w:rsidP="006D79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DDBF22C" w14:textId="79E66A82" w:rsidR="005C661A" w:rsidRDefault="005C661A" w:rsidP="00530F6D"/>
    <w:p w14:paraId="57D00DCC" w14:textId="77777777" w:rsidR="006D79C5" w:rsidRDefault="006D79C5" w:rsidP="00530F6D"/>
    <w:p w14:paraId="5F2F090F" w14:textId="77777777" w:rsidR="00BD7614" w:rsidRDefault="00BD7614">
      <w:r>
        <w:br w:type="page"/>
      </w:r>
    </w:p>
    <w:tbl>
      <w:tblPr>
        <w:tblStyle w:val="TableGrid"/>
        <w:tblW w:w="1044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4763"/>
      </w:tblGrid>
      <w:tr w:rsidR="005C661A" w14:paraId="2C34D973" w14:textId="77777777" w:rsidTr="009F151E">
        <w:trPr>
          <w:trHeight w:val="45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CF5" w14:textId="246559B4" w:rsidR="005C661A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By Signing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Below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 Understand The Training</w:t>
            </w:r>
          </w:p>
          <w:p w14:paraId="5C405CCC" w14:textId="77777777" w:rsidR="005C661A" w:rsidRPr="00C65D43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Firmar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Abajo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Entiendo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Capacitacion</w:t>
            </w:r>
            <w:proofErr w:type="spellEnd"/>
          </w:p>
        </w:tc>
      </w:tr>
      <w:tr w:rsidR="005C661A" w14:paraId="1F2A8F68" w14:textId="77777777" w:rsidTr="009F151E">
        <w:trPr>
          <w:trHeight w:val="469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45E" w14:textId="77777777" w:rsidR="005C661A" w:rsidRPr="00C65D43" w:rsidRDefault="005C661A" w:rsidP="009F151E">
            <w:pPr>
              <w:jc w:val="center"/>
              <w:rPr>
                <w:b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77C" w14:textId="77777777" w:rsidR="005C661A" w:rsidRPr="00C65D43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</w:p>
        </w:tc>
      </w:tr>
      <w:tr w:rsidR="005C661A" w14:paraId="0FF81D36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4B75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B6C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2C46E93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56554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0A5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ABC8BB5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2AEB5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D28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4A75D06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621D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7B0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67CD1CB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59BE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819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75990AC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920C1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4F1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F67BE24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D845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B57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DCA80E0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3423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A03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A35CB86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FEC5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CE6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57C5182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D9099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AE9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E686340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F98EE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ED9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7F79F1B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44E9E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800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0A25A1C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B71D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10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206B8E6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B970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2A7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89D207E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02D4A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2A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4840AA5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3D1F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C58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FFDB26F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92B24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DB2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3E88273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30BB7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896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2C6DFEA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132D8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3BB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B6A5635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8EBD3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300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480746D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F35C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4E5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47C356E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F4E44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A48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6DEBB5A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A9EAC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A91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6228F" w14:textId="77777777" w:rsidR="005C661A" w:rsidRDefault="005C661A" w:rsidP="005C661A"/>
    <w:p w14:paraId="61989C04" w14:textId="78C87219" w:rsidR="005C661A" w:rsidRDefault="005C661A" w:rsidP="005C661A"/>
    <w:p w14:paraId="1E9B9543" w14:textId="77777777" w:rsidR="00B53027" w:rsidRDefault="00B53027" w:rsidP="005C661A"/>
    <w:tbl>
      <w:tblPr>
        <w:tblStyle w:val="TableGrid"/>
        <w:tblW w:w="1044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w:rsidR="005C661A" w:rsidRPr="00C65D43" w14:paraId="501814EF" w14:textId="77777777" w:rsidTr="009F151E">
        <w:trPr>
          <w:trHeight w:val="45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E03" w14:textId="77777777" w:rsidR="005C661A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By Signing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Below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 Understand The Training</w:t>
            </w:r>
          </w:p>
          <w:p w14:paraId="22A5DCE5" w14:textId="77777777" w:rsidR="005C661A" w:rsidRPr="00C65D43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Firmar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Abajo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Entiendo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Capacitacion</w:t>
            </w:r>
            <w:proofErr w:type="spellEnd"/>
          </w:p>
        </w:tc>
      </w:tr>
      <w:tr w:rsidR="005C661A" w:rsidRPr="00C65D43" w14:paraId="37E32914" w14:textId="77777777" w:rsidTr="009F151E">
        <w:trPr>
          <w:trHeight w:val="4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333" w14:textId="77777777" w:rsidR="005C661A" w:rsidRPr="00C65D43" w:rsidRDefault="005C661A" w:rsidP="009F151E">
            <w:pPr>
              <w:jc w:val="center"/>
              <w:rPr>
                <w:b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537" w14:textId="77777777" w:rsidR="005C661A" w:rsidRPr="00C65D43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</w:p>
        </w:tc>
      </w:tr>
      <w:tr w:rsidR="005C661A" w14:paraId="71C6C3B3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BC5E6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607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525401C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9F4A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E0F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52E4ABF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932FD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BF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D383D09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66BE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4E6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7ED49D7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30F3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A55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54FAAB5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6736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0E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4E38964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4BE37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35E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0DC6672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A9CAA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FB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522869F1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31F7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D2F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7E7966C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52288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F65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0A085CE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29A41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478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B91DDB7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9EAE0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8AC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EEC9B8F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3B083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553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0C8DE2A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B5C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B22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0EA7F7A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CE8C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9CE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DAF6850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9246B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016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244D0DE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8102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930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50FD20D7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DCD5B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DE1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854CF8E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C97A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9FB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3E57AAB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4F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D23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033BA24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B960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E1C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5E7E08D7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B531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8E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027" w14:paraId="6D2B90C4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EA453" w14:textId="77777777" w:rsidR="00B53027" w:rsidRDefault="00B53027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FC9" w14:textId="77777777" w:rsidR="00B53027" w:rsidRPr="0076366A" w:rsidRDefault="00B53027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44FCEA" w14:textId="77777777" w:rsidR="005C661A" w:rsidRDefault="005C661A" w:rsidP="00530F6D"/>
    <w:sectPr w:rsidR="005C661A" w:rsidSect="00530F6D">
      <w:pgSz w:w="12240" w:h="15840"/>
      <w:pgMar w:top="270" w:right="81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04AB"/>
    <w:multiLevelType w:val="hybridMultilevel"/>
    <w:tmpl w:val="772E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CF8"/>
    <w:multiLevelType w:val="hybridMultilevel"/>
    <w:tmpl w:val="0D76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19D0"/>
    <w:multiLevelType w:val="hybridMultilevel"/>
    <w:tmpl w:val="6AE41806"/>
    <w:lvl w:ilvl="0" w:tplc="1CF658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E625F"/>
    <w:multiLevelType w:val="hybridMultilevel"/>
    <w:tmpl w:val="8230DB52"/>
    <w:lvl w:ilvl="0" w:tplc="E2FEB9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373ACA"/>
    <w:multiLevelType w:val="hybridMultilevel"/>
    <w:tmpl w:val="6302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57669">
    <w:abstractNumId w:val="1"/>
  </w:num>
  <w:num w:numId="2" w16cid:durableId="1494570275">
    <w:abstractNumId w:val="3"/>
  </w:num>
  <w:num w:numId="3" w16cid:durableId="1856379883">
    <w:abstractNumId w:val="2"/>
  </w:num>
  <w:num w:numId="4" w16cid:durableId="2033023430">
    <w:abstractNumId w:val="4"/>
  </w:num>
  <w:num w:numId="5" w16cid:durableId="10542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1C"/>
    <w:rsid w:val="000B469F"/>
    <w:rsid w:val="000E7289"/>
    <w:rsid w:val="00181A4A"/>
    <w:rsid w:val="0022095F"/>
    <w:rsid w:val="00251C20"/>
    <w:rsid w:val="002C4898"/>
    <w:rsid w:val="002D40AE"/>
    <w:rsid w:val="002F38B8"/>
    <w:rsid w:val="00305817"/>
    <w:rsid w:val="003112C9"/>
    <w:rsid w:val="00311BE4"/>
    <w:rsid w:val="00333C53"/>
    <w:rsid w:val="00377290"/>
    <w:rsid w:val="0038491C"/>
    <w:rsid w:val="0039624A"/>
    <w:rsid w:val="003B356F"/>
    <w:rsid w:val="003D499B"/>
    <w:rsid w:val="00405B10"/>
    <w:rsid w:val="00420206"/>
    <w:rsid w:val="004270B9"/>
    <w:rsid w:val="004336E2"/>
    <w:rsid w:val="004671A4"/>
    <w:rsid w:val="004936C3"/>
    <w:rsid w:val="00497C2E"/>
    <w:rsid w:val="004A02A4"/>
    <w:rsid w:val="004B3D9F"/>
    <w:rsid w:val="004C4E78"/>
    <w:rsid w:val="004D247F"/>
    <w:rsid w:val="00503F5C"/>
    <w:rsid w:val="0050647F"/>
    <w:rsid w:val="00530F6D"/>
    <w:rsid w:val="00543CB1"/>
    <w:rsid w:val="00564310"/>
    <w:rsid w:val="00590829"/>
    <w:rsid w:val="005C661A"/>
    <w:rsid w:val="0063172F"/>
    <w:rsid w:val="00635DA8"/>
    <w:rsid w:val="0065054F"/>
    <w:rsid w:val="00653989"/>
    <w:rsid w:val="00660440"/>
    <w:rsid w:val="00693F3D"/>
    <w:rsid w:val="006A0E77"/>
    <w:rsid w:val="006D79C5"/>
    <w:rsid w:val="006E4951"/>
    <w:rsid w:val="0073795C"/>
    <w:rsid w:val="0076366A"/>
    <w:rsid w:val="0080551E"/>
    <w:rsid w:val="00834B30"/>
    <w:rsid w:val="008530BC"/>
    <w:rsid w:val="00855360"/>
    <w:rsid w:val="0088576C"/>
    <w:rsid w:val="008B550C"/>
    <w:rsid w:val="008D0813"/>
    <w:rsid w:val="008D3473"/>
    <w:rsid w:val="008F22E6"/>
    <w:rsid w:val="00933C57"/>
    <w:rsid w:val="0095389B"/>
    <w:rsid w:val="009622A1"/>
    <w:rsid w:val="00977A59"/>
    <w:rsid w:val="009B170C"/>
    <w:rsid w:val="009C6C22"/>
    <w:rsid w:val="00A12E83"/>
    <w:rsid w:val="00A25A88"/>
    <w:rsid w:val="00A46365"/>
    <w:rsid w:val="00A62D85"/>
    <w:rsid w:val="00AE278E"/>
    <w:rsid w:val="00AE4B63"/>
    <w:rsid w:val="00AE6F14"/>
    <w:rsid w:val="00AF3A0D"/>
    <w:rsid w:val="00B34975"/>
    <w:rsid w:val="00B53027"/>
    <w:rsid w:val="00B92803"/>
    <w:rsid w:val="00BA3351"/>
    <w:rsid w:val="00BA5A73"/>
    <w:rsid w:val="00BC407C"/>
    <w:rsid w:val="00BD0A6C"/>
    <w:rsid w:val="00BD7614"/>
    <w:rsid w:val="00BF04DB"/>
    <w:rsid w:val="00BF4108"/>
    <w:rsid w:val="00C119B0"/>
    <w:rsid w:val="00C21260"/>
    <w:rsid w:val="00C65D43"/>
    <w:rsid w:val="00CC7000"/>
    <w:rsid w:val="00D5709D"/>
    <w:rsid w:val="00D8328D"/>
    <w:rsid w:val="00DC2361"/>
    <w:rsid w:val="00E139CC"/>
    <w:rsid w:val="00E40D01"/>
    <w:rsid w:val="00EA0EA8"/>
    <w:rsid w:val="00EA4A07"/>
    <w:rsid w:val="00EB76A1"/>
    <w:rsid w:val="00ED1DB1"/>
    <w:rsid w:val="00F4597B"/>
    <w:rsid w:val="00FB2C10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7C660"/>
  <w15:docId w15:val="{176CB980-4F9E-4938-80E9-A8626B0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13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39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A4A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22095F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2095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095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0029-23A0-4E83-A881-A35ADF74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Chiawana Orchards, LLC</vt:lpstr>
    </vt:vector>
  </TitlesOfParts>
  <Company>Oneonta Trading Corp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Chiawana Orchards, LLC</dc:title>
  <dc:creator>Jordan Walker</dc:creator>
  <cp:lastModifiedBy>Roche Fruit</cp:lastModifiedBy>
  <cp:revision>2</cp:revision>
  <cp:lastPrinted>2022-08-03T15:43:00Z</cp:lastPrinted>
  <dcterms:created xsi:type="dcterms:W3CDTF">2023-04-26T15:45:00Z</dcterms:created>
  <dcterms:modified xsi:type="dcterms:W3CDTF">2023-04-26T15:45:00Z</dcterms:modified>
</cp:coreProperties>
</file>